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C9D09" w14:textId="4385BBAC" w:rsidR="00993629" w:rsidRDefault="00DE7B04" w:rsidP="0049742F">
      <w:pPr>
        <w:spacing w:after="0" w:line="240" w:lineRule="auto"/>
        <w:jc w:val="both"/>
        <w:rPr>
          <w:rFonts w:cs="Arial"/>
          <w:b/>
        </w:rPr>
      </w:pPr>
      <w:r>
        <w:rPr>
          <w:rFonts w:cs="Arial"/>
          <w:b/>
        </w:rPr>
        <w:t>NRP18.06.55 Appendix 3</w:t>
      </w:r>
    </w:p>
    <w:p w14:paraId="005C4A8D" w14:textId="55BF71C6" w:rsidR="0049742F" w:rsidRPr="00914567" w:rsidRDefault="00EE321E" w:rsidP="0049742F">
      <w:pPr>
        <w:spacing w:after="0" w:line="240" w:lineRule="auto"/>
        <w:jc w:val="both"/>
        <w:rPr>
          <w:rFonts w:cs="Arial"/>
          <w:b/>
        </w:rPr>
      </w:pPr>
      <w:r>
        <w:rPr>
          <w:rFonts w:cs="Arial"/>
          <w:b/>
        </w:rPr>
        <w:t>Nations and Regions Panel</w:t>
      </w:r>
      <w:r w:rsidR="0049742F">
        <w:rPr>
          <w:rFonts w:cs="Arial"/>
          <w:b/>
        </w:rPr>
        <w:t xml:space="preserve"> Terms of R</w:t>
      </w:r>
      <w:r w:rsidR="0049742F" w:rsidRPr="00914567">
        <w:rPr>
          <w:rFonts w:cs="Arial"/>
          <w:b/>
        </w:rPr>
        <w:t>eference</w:t>
      </w:r>
      <w:r w:rsidR="0049742F">
        <w:rPr>
          <w:rFonts w:cs="Arial"/>
          <w:b/>
        </w:rPr>
        <w:t xml:space="preserve"> and Scheme of Delegation</w:t>
      </w:r>
    </w:p>
    <w:p w14:paraId="6FA4B619" w14:textId="77777777" w:rsidR="0049742F" w:rsidRPr="00914567" w:rsidRDefault="0049742F" w:rsidP="0049742F">
      <w:pPr>
        <w:spacing w:after="0" w:line="240" w:lineRule="auto"/>
        <w:jc w:val="both"/>
        <w:rPr>
          <w:rFonts w:cs="Arial"/>
        </w:rPr>
      </w:pPr>
    </w:p>
    <w:p w14:paraId="1CEAC3BD" w14:textId="77777777" w:rsidR="005030D9" w:rsidRPr="005030D9" w:rsidRDefault="005030D9" w:rsidP="005030D9">
      <w:pPr>
        <w:autoSpaceDE w:val="0"/>
        <w:autoSpaceDN w:val="0"/>
        <w:adjustRightInd w:val="0"/>
        <w:jc w:val="both"/>
        <w:rPr>
          <w:rFonts w:cs="Arial"/>
          <w:b/>
          <w:bCs/>
        </w:rPr>
      </w:pPr>
      <w:r w:rsidRPr="005030D9">
        <w:rPr>
          <w:rFonts w:cs="Arial"/>
          <w:b/>
          <w:bCs/>
        </w:rPr>
        <w:t>1.</w:t>
      </w:r>
      <w:r>
        <w:rPr>
          <w:rFonts w:cs="Arial"/>
          <w:b/>
          <w:bCs/>
        </w:rPr>
        <w:tab/>
      </w:r>
      <w:r w:rsidR="0049742F" w:rsidRPr="005030D9">
        <w:rPr>
          <w:rFonts w:cs="Arial"/>
          <w:b/>
          <w:bCs/>
        </w:rPr>
        <w:t>Remit</w:t>
      </w:r>
    </w:p>
    <w:p w14:paraId="7563E5AD" w14:textId="28922EE9" w:rsidR="0049742F" w:rsidRDefault="0049742F" w:rsidP="0049742F">
      <w:pPr>
        <w:autoSpaceDE w:val="0"/>
        <w:autoSpaceDN w:val="0"/>
        <w:adjustRightInd w:val="0"/>
        <w:spacing w:after="0" w:line="240" w:lineRule="auto"/>
        <w:ind w:left="709" w:hanging="709"/>
        <w:jc w:val="both"/>
        <w:rPr>
          <w:rFonts w:cs="Arial"/>
        </w:rPr>
      </w:pPr>
      <w:r w:rsidRPr="0094549E">
        <w:rPr>
          <w:rFonts w:cs="Arial"/>
        </w:rPr>
        <w:t>1.1</w:t>
      </w:r>
      <w:r>
        <w:rPr>
          <w:rFonts w:cs="Arial"/>
          <w:b/>
        </w:rPr>
        <w:tab/>
      </w:r>
      <w:r w:rsidR="00794460">
        <w:rPr>
          <w:rFonts w:cs="Arial"/>
        </w:rPr>
        <w:t xml:space="preserve">The </w:t>
      </w:r>
      <w:r w:rsidR="00EE321E">
        <w:rPr>
          <w:rFonts w:cs="Arial"/>
        </w:rPr>
        <w:t>Nations and Regions Panel</w:t>
      </w:r>
      <w:r w:rsidR="00083A20">
        <w:rPr>
          <w:rFonts w:cs="Arial"/>
        </w:rPr>
        <w:t xml:space="preserve"> </w:t>
      </w:r>
      <w:r w:rsidRPr="00914567">
        <w:rPr>
          <w:rFonts w:cs="Arial"/>
        </w:rPr>
        <w:t xml:space="preserve">will </w:t>
      </w:r>
      <w:r w:rsidR="00694CF8">
        <w:rPr>
          <w:rFonts w:cs="Arial"/>
        </w:rPr>
        <w:t>act</w:t>
      </w:r>
      <w:r w:rsidRPr="00914567">
        <w:rPr>
          <w:rFonts w:cs="Arial"/>
        </w:rPr>
        <w:t xml:space="preserve"> on behalf of the </w:t>
      </w:r>
      <w:r w:rsidR="00794460">
        <w:rPr>
          <w:rFonts w:cs="Arial"/>
        </w:rPr>
        <w:t xml:space="preserve">RTPI </w:t>
      </w:r>
      <w:r w:rsidRPr="00914567">
        <w:rPr>
          <w:rFonts w:cs="Arial"/>
        </w:rPr>
        <w:t xml:space="preserve">Board of Trustees </w:t>
      </w:r>
      <w:r w:rsidR="00694CF8">
        <w:rPr>
          <w:rFonts w:cs="Arial"/>
        </w:rPr>
        <w:t xml:space="preserve">as the Institute’s formal mechanism to enable the exchange of ideas and experience about the organisation and delivery of the RTPI Nations’ and Regions’ activities and to discuss their roles in helping to deliver the RTPI objectives. </w:t>
      </w:r>
    </w:p>
    <w:p w14:paraId="146F0AA6" w14:textId="77777777" w:rsidR="0049742F" w:rsidRDefault="0049742F" w:rsidP="0049742F">
      <w:pPr>
        <w:autoSpaceDE w:val="0"/>
        <w:autoSpaceDN w:val="0"/>
        <w:adjustRightInd w:val="0"/>
        <w:spacing w:after="0" w:line="240" w:lineRule="auto"/>
        <w:ind w:left="709"/>
        <w:jc w:val="both"/>
        <w:rPr>
          <w:rFonts w:cs="Arial"/>
        </w:rPr>
      </w:pPr>
    </w:p>
    <w:p w14:paraId="02F82BE5" w14:textId="77777777" w:rsidR="0049742F" w:rsidRPr="00914567" w:rsidRDefault="00794460" w:rsidP="0049742F">
      <w:pPr>
        <w:autoSpaceDE w:val="0"/>
        <w:autoSpaceDN w:val="0"/>
        <w:adjustRightInd w:val="0"/>
        <w:spacing w:after="0" w:line="240" w:lineRule="auto"/>
        <w:ind w:left="709" w:hanging="709"/>
        <w:jc w:val="both"/>
        <w:rPr>
          <w:rFonts w:cs="Arial"/>
        </w:rPr>
      </w:pPr>
      <w:r>
        <w:rPr>
          <w:rFonts w:cs="Arial"/>
        </w:rPr>
        <w:t>1.2</w:t>
      </w:r>
      <w:r>
        <w:rPr>
          <w:rFonts w:cs="Arial"/>
        </w:rPr>
        <w:tab/>
        <w:t xml:space="preserve">The </w:t>
      </w:r>
      <w:r w:rsidR="00441DBD">
        <w:rPr>
          <w:rFonts w:cs="Arial"/>
        </w:rPr>
        <w:t>p</w:t>
      </w:r>
      <w:r w:rsidR="00EE321E">
        <w:rPr>
          <w:rFonts w:cs="Arial"/>
        </w:rPr>
        <w:t xml:space="preserve">anel </w:t>
      </w:r>
      <w:r w:rsidR="0049742F">
        <w:rPr>
          <w:rFonts w:cs="Arial"/>
        </w:rPr>
        <w:t>receives its duties</w:t>
      </w:r>
      <w:r>
        <w:rPr>
          <w:rFonts w:cs="Arial"/>
        </w:rPr>
        <w:t xml:space="preserve"> and responsibilities from the b</w:t>
      </w:r>
      <w:r w:rsidR="0049742F">
        <w:rPr>
          <w:rFonts w:cs="Arial"/>
        </w:rPr>
        <w:t>oard.  Responsibilities can be delegated to sub</w:t>
      </w:r>
      <w:r>
        <w:rPr>
          <w:rFonts w:cs="Arial"/>
        </w:rPr>
        <w:t xml:space="preserve">ordinate </w:t>
      </w:r>
      <w:proofErr w:type="gramStart"/>
      <w:r>
        <w:rPr>
          <w:rFonts w:cs="Arial"/>
        </w:rPr>
        <w:t>bodies</w:t>
      </w:r>
      <w:proofErr w:type="gramEnd"/>
      <w:r>
        <w:rPr>
          <w:rFonts w:cs="Arial"/>
        </w:rPr>
        <w:t xml:space="preserve"> but the </w:t>
      </w:r>
      <w:r w:rsidR="00441DBD">
        <w:rPr>
          <w:rFonts w:cs="Arial"/>
        </w:rPr>
        <w:t>p</w:t>
      </w:r>
      <w:r w:rsidR="00EE321E">
        <w:rPr>
          <w:rFonts w:cs="Arial"/>
        </w:rPr>
        <w:t>anel</w:t>
      </w:r>
      <w:r w:rsidR="0049742F">
        <w:rPr>
          <w:rFonts w:cs="Arial"/>
        </w:rPr>
        <w:t xml:space="preserve"> is ultimately responsible for how these duties are discharged.</w:t>
      </w:r>
    </w:p>
    <w:p w14:paraId="05B89C67" w14:textId="77777777" w:rsidR="0049742F" w:rsidRPr="00914567" w:rsidRDefault="0049742F" w:rsidP="0049742F">
      <w:pPr>
        <w:autoSpaceDE w:val="0"/>
        <w:autoSpaceDN w:val="0"/>
        <w:adjustRightInd w:val="0"/>
        <w:spacing w:after="0" w:line="240" w:lineRule="auto"/>
        <w:ind w:left="709"/>
        <w:jc w:val="both"/>
        <w:rPr>
          <w:rFonts w:cs="Arial"/>
        </w:rPr>
      </w:pPr>
    </w:p>
    <w:p w14:paraId="1654D558" w14:textId="77777777" w:rsidR="0049742F" w:rsidRDefault="0049742F" w:rsidP="0049742F">
      <w:pPr>
        <w:autoSpaceDE w:val="0"/>
        <w:autoSpaceDN w:val="0"/>
        <w:adjustRightInd w:val="0"/>
        <w:spacing w:after="0" w:line="240" w:lineRule="auto"/>
        <w:jc w:val="both"/>
        <w:rPr>
          <w:rFonts w:cs="Arial"/>
          <w:b/>
        </w:rPr>
      </w:pPr>
      <w:r w:rsidRPr="00914567">
        <w:rPr>
          <w:rFonts w:cs="Arial"/>
          <w:b/>
          <w:bCs/>
        </w:rPr>
        <w:t>2.</w:t>
      </w:r>
      <w:r w:rsidRPr="00914567">
        <w:rPr>
          <w:rFonts w:cs="Arial"/>
          <w:b/>
          <w:bCs/>
        </w:rPr>
        <w:tab/>
      </w:r>
      <w:r>
        <w:rPr>
          <w:rFonts w:cs="Arial"/>
          <w:b/>
        </w:rPr>
        <w:t>Composition</w:t>
      </w:r>
      <w:r w:rsidRPr="00914567">
        <w:rPr>
          <w:rFonts w:cs="Arial"/>
          <w:b/>
        </w:rPr>
        <w:t xml:space="preserve"> and support </w:t>
      </w:r>
    </w:p>
    <w:p w14:paraId="4F8944BC" w14:textId="77777777" w:rsidR="0049742F" w:rsidRDefault="0049742F" w:rsidP="0049742F">
      <w:pPr>
        <w:autoSpaceDE w:val="0"/>
        <w:autoSpaceDN w:val="0"/>
        <w:adjustRightInd w:val="0"/>
        <w:spacing w:after="0" w:line="240" w:lineRule="auto"/>
        <w:jc w:val="both"/>
        <w:rPr>
          <w:rFonts w:cs="Arial"/>
          <w:b/>
        </w:rPr>
      </w:pPr>
    </w:p>
    <w:p w14:paraId="601EBE98" w14:textId="278D423E" w:rsidR="0049742F" w:rsidRDefault="00794460" w:rsidP="00EE321E">
      <w:pPr>
        <w:autoSpaceDE w:val="0"/>
        <w:autoSpaceDN w:val="0"/>
        <w:adjustRightInd w:val="0"/>
        <w:spacing w:after="0" w:line="240" w:lineRule="auto"/>
        <w:jc w:val="both"/>
        <w:rPr>
          <w:rFonts w:cs="Arial"/>
        </w:rPr>
      </w:pPr>
      <w:r>
        <w:rPr>
          <w:rFonts w:cs="Arial"/>
        </w:rPr>
        <w:t>2.1</w:t>
      </w:r>
      <w:r>
        <w:rPr>
          <w:rFonts w:cs="Arial"/>
        </w:rPr>
        <w:tab/>
        <w:t xml:space="preserve">The </w:t>
      </w:r>
      <w:r w:rsidR="00441DBD">
        <w:rPr>
          <w:rFonts w:cs="Arial"/>
        </w:rPr>
        <w:t xml:space="preserve">panel </w:t>
      </w:r>
      <w:r w:rsidR="00620D36">
        <w:rPr>
          <w:rFonts w:cs="Arial"/>
        </w:rPr>
        <w:t>and</w:t>
      </w:r>
      <w:r w:rsidR="003E4CE7">
        <w:rPr>
          <w:rFonts w:cs="Arial"/>
        </w:rPr>
        <w:t xml:space="preserve"> substitute members </w:t>
      </w:r>
      <w:r w:rsidR="00441DBD">
        <w:rPr>
          <w:rFonts w:cs="Arial"/>
        </w:rPr>
        <w:t xml:space="preserve">shall be appointed by the Board of </w:t>
      </w:r>
      <w:r w:rsidR="00620D36">
        <w:rPr>
          <w:rFonts w:cs="Arial"/>
        </w:rPr>
        <w:t xml:space="preserve">Trustees. </w:t>
      </w:r>
    </w:p>
    <w:p w14:paraId="1682AABB" w14:textId="77777777" w:rsidR="00441DBD" w:rsidRDefault="00441DBD" w:rsidP="00EE321E">
      <w:pPr>
        <w:autoSpaceDE w:val="0"/>
        <w:autoSpaceDN w:val="0"/>
        <w:adjustRightInd w:val="0"/>
        <w:spacing w:after="0" w:line="240" w:lineRule="auto"/>
        <w:jc w:val="both"/>
        <w:rPr>
          <w:rFonts w:cs="Arial"/>
        </w:rPr>
      </w:pPr>
    </w:p>
    <w:p w14:paraId="2DDC95C9" w14:textId="6D72C9B7" w:rsidR="00441DBD" w:rsidRDefault="00441DBD" w:rsidP="00441DBD">
      <w:pPr>
        <w:autoSpaceDE w:val="0"/>
        <w:autoSpaceDN w:val="0"/>
        <w:adjustRightInd w:val="0"/>
        <w:spacing w:after="0" w:line="240" w:lineRule="auto"/>
        <w:ind w:left="720" w:hanging="720"/>
        <w:jc w:val="both"/>
        <w:rPr>
          <w:rFonts w:cs="Arial"/>
        </w:rPr>
      </w:pPr>
      <w:r>
        <w:rPr>
          <w:rFonts w:cs="Arial"/>
        </w:rPr>
        <w:t>2.2</w:t>
      </w:r>
      <w:r>
        <w:rPr>
          <w:rFonts w:cs="Arial"/>
        </w:rPr>
        <w:tab/>
      </w:r>
      <w:r w:rsidR="003E4CE7">
        <w:rPr>
          <w:rFonts w:cs="Arial"/>
        </w:rPr>
        <w:t xml:space="preserve">Each nation and Region shall nominate a representative to the panel by the end of the </w:t>
      </w:r>
      <w:r w:rsidR="00620D36">
        <w:rPr>
          <w:rFonts w:cs="Arial"/>
        </w:rPr>
        <w:t>preceding</w:t>
      </w:r>
      <w:r w:rsidR="003E4CE7">
        <w:rPr>
          <w:rFonts w:cs="Arial"/>
        </w:rPr>
        <w:t xml:space="preserve"> </w:t>
      </w:r>
      <w:r w:rsidR="00620D36">
        <w:rPr>
          <w:rFonts w:cs="Arial"/>
        </w:rPr>
        <w:t xml:space="preserve">year. </w:t>
      </w:r>
    </w:p>
    <w:p w14:paraId="603690D4" w14:textId="1647BABC" w:rsidR="00441DBD" w:rsidRDefault="003E4CE7" w:rsidP="003748E3">
      <w:pPr>
        <w:autoSpaceDE w:val="0"/>
        <w:autoSpaceDN w:val="0"/>
        <w:adjustRightInd w:val="0"/>
        <w:spacing w:after="0" w:line="240" w:lineRule="auto"/>
        <w:ind w:left="720" w:hanging="720"/>
        <w:jc w:val="both"/>
        <w:rPr>
          <w:rFonts w:cs="Arial"/>
        </w:rPr>
      </w:pPr>
      <w:r>
        <w:rPr>
          <w:rFonts w:cs="Arial"/>
        </w:rPr>
        <w:t>2.3</w:t>
      </w:r>
      <w:r w:rsidR="003748E3">
        <w:rPr>
          <w:rFonts w:cs="Arial"/>
        </w:rPr>
        <w:t xml:space="preserve">      </w:t>
      </w:r>
      <w:r>
        <w:rPr>
          <w:rFonts w:cs="Arial"/>
        </w:rPr>
        <w:t xml:space="preserve"> Each Nation shall be entitled to nominate a substitute who shall be entitled to attend the panel when the panel member can not </w:t>
      </w:r>
      <w:r w:rsidR="00441DBD">
        <w:rPr>
          <w:rFonts w:cs="Arial"/>
        </w:rPr>
        <w:tab/>
      </w:r>
    </w:p>
    <w:p w14:paraId="285EF407" w14:textId="77777777" w:rsidR="00441DBD" w:rsidRDefault="00441DBD" w:rsidP="00441DBD">
      <w:pPr>
        <w:autoSpaceDE w:val="0"/>
        <w:autoSpaceDN w:val="0"/>
        <w:adjustRightInd w:val="0"/>
        <w:spacing w:after="0" w:line="240" w:lineRule="auto"/>
        <w:ind w:left="720" w:hanging="720"/>
        <w:jc w:val="both"/>
        <w:rPr>
          <w:rFonts w:cs="Arial"/>
        </w:rPr>
      </w:pPr>
    </w:p>
    <w:p w14:paraId="5DC4874F" w14:textId="77777777" w:rsidR="00441DBD" w:rsidRDefault="00441DBD" w:rsidP="00441DBD">
      <w:pPr>
        <w:autoSpaceDE w:val="0"/>
        <w:autoSpaceDN w:val="0"/>
        <w:adjustRightInd w:val="0"/>
        <w:spacing w:after="0" w:line="240" w:lineRule="auto"/>
        <w:ind w:left="720" w:hanging="720"/>
        <w:jc w:val="both"/>
        <w:rPr>
          <w:rFonts w:cs="Arial"/>
        </w:rPr>
      </w:pPr>
      <w:r>
        <w:rPr>
          <w:rFonts w:cs="Arial"/>
        </w:rPr>
        <w:t>2.4</w:t>
      </w:r>
      <w:r>
        <w:rPr>
          <w:rFonts w:cs="Arial"/>
        </w:rPr>
        <w:tab/>
        <w:t xml:space="preserve">The chair and vice chair of the panel shall be appointed by the board on the recommendation of the chair of the board in consultation with the chief executive.  </w:t>
      </w:r>
    </w:p>
    <w:p w14:paraId="5787C893" w14:textId="77777777" w:rsidR="004912DF" w:rsidRDefault="004912DF" w:rsidP="00441DBD">
      <w:pPr>
        <w:autoSpaceDE w:val="0"/>
        <w:autoSpaceDN w:val="0"/>
        <w:adjustRightInd w:val="0"/>
        <w:spacing w:after="0" w:line="240" w:lineRule="auto"/>
        <w:ind w:left="720" w:hanging="720"/>
        <w:jc w:val="both"/>
        <w:rPr>
          <w:rFonts w:cs="Arial"/>
        </w:rPr>
      </w:pPr>
    </w:p>
    <w:p w14:paraId="0F26984E" w14:textId="77777777" w:rsidR="004912DF" w:rsidRDefault="004912DF" w:rsidP="00441DBD">
      <w:pPr>
        <w:autoSpaceDE w:val="0"/>
        <w:autoSpaceDN w:val="0"/>
        <w:adjustRightInd w:val="0"/>
        <w:spacing w:after="0" w:line="240" w:lineRule="auto"/>
        <w:ind w:left="720" w:hanging="720"/>
        <w:jc w:val="both"/>
        <w:rPr>
          <w:rFonts w:cs="Arial"/>
        </w:rPr>
      </w:pPr>
      <w:r>
        <w:rPr>
          <w:rFonts w:cs="Arial"/>
        </w:rPr>
        <w:t>2.5</w:t>
      </w:r>
      <w:r>
        <w:rPr>
          <w:rFonts w:cs="Arial"/>
        </w:rPr>
        <w:tab/>
        <w:t xml:space="preserve">Either the chair or the vice chair will be a board member.  </w:t>
      </w:r>
    </w:p>
    <w:p w14:paraId="56ADA733" w14:textId="77777777" w:rsidR="00147E0D" w:rsidRDefault="00147E0D" w:rsidP="00441DBD">
      <w:pPr>
        <w:autoSpaceDE w:val="0"/>
        <w:autoSpaceDN w:val="0"/>
        <w:adjustRightInd w:val="0"/>
        <w:spacing w:after="0" w:line="240" w:lineRule="auto"/>
        <w:ind w:left="720" w:hanging="720"/>
        <w:jc w:val="both"/>
        <w:rPr>
          <w:rFonts w:cs="Arial"/>
        </w:rPr>
      </w:pPr>
    </w:p>
    <w:p w14:paraId="5EF43893" w14:textId="58D36D93" w:rsidR="00147E0D" w:rsidRDefault="00147E0D" w:rsidP="00441DBD">
      <w:pPr>
        <w:autoSpaceDE w:val="0"/>
        <w:autoSpaceDN w:val="0"/>
        <w:adjustRightInd w:val="0"/>
        <w:spacing w:after="0" w:line="240" w:lineRule="auto"/>
        <w:ind w:left="720" w:hanging="720"/>
        <w:jc w:val="both"/>
        <w:rPr>
          <w:rFonts w:cs="Arial"/>
        </w:rPr>
      </w:pPr>
      <w:r>
        <w:rPr>
          <w:rFonts w:cs="Arial"/>
        </w:rPr>
        <w:t>2.6</w:t>
      </w:r>
      <w:r>
        <w:rPr>
          <w:rFonts w:cs="Arial"/>
        </w:rPr>
        <w:tab/>
        <w:t xml:space="preserve">The chair of the panel is appointed for a </w:t>
      </w:r>
      <w:r w:rsidR="00235FC2">
        <w:rPr>
          <w:rFonts w:cs="Arial"/>
        </w:rPr>
        <w:t>two-year</w:t>
      </w:r>
      <w:r>
        <w:rPr>
          <w:rFonts w:cs="Arial"/>
        </w:rPr>
        <w:t xml:space="preserve"> term</w:t>
      </w:r>
      <w:r w:rsidR="003E4CE7">
        <w:rPr>
          <w:rFonts w:cs="Arial"/>
        </w:rPr>
        <w:t xml:space="preserve"> and can be renewed up to a maximum of 4 years </w:t>
      </w:r>
    </w:p>
    <w:p w14:paraId="5A2B5291" w14:textId="77777777" w:rsidR="00147E0D" w:rsidRDefault="00147E0D" w:rsidP="00441DBD">
      <w:pPr>
        <w:autoSpaceDE w:val="0"/>
        <w:autoSpaceDN w:val="0"/>
        <w:adjustRightInd w:val="0"/>
        <w:spacing w:after="0" w:line="240" w:lineRule="auto"/>
        <w:ind w:left="720" w:hanging="720"/>
        <w:jc w:val="both"/>
        <w:rPr>
          <w:rFonts w:cs="Arial"/>
        </w:rPr>
      </w:pPr>
    </w:p>
    <w:p w14:paraId="4B0B657C" w14:textId="77777777" w:rsidR="00147E0D" w:rsidRDefault="00147E0D" w:rsidP="00441DBD">
      <w:pPr>
        <w:autoSpaceDE w:val="0"/>
        <w:autoSpaceDN w:val="0"/>
        <w:adjustRightInd w:val="0"/>
        <w:spacing w:after="0" w:line="240" w:lineRule="auto"/>
        <w:ind w:left="720" w:hanging="720"/>
        <w:jc w:val="both"/>
        <w:rPr>
          <w:rFonts w:cs="Arial"/>
        </w:rPr>
      </w:pPr>
      <w:r>
        <w:rPr>
          <w:rFonts w:cs="Arial"/>
        </w:rPr>
        <w:t>2.7</w:t>
      </w:r>
      <w:r>
        <w:rPr>
          <w:rFonts w:cs="Arial"/>
        </w:rPr>
        <w:tab/>
        <w:t>The maximum term on the panel is 6 years, after which there must be a break of at least one year.</w:t>
      </w:r>
    </w:p>
    <w:p w14:paraId="0F41139A" w14:textId="77777777" w:rsidR="00147E0D" w:rsidRDefault="00147E0D" w:rsidP="00441DBD">
      <w:pPr>
        <w:autoSpaceDE w:val="0"/>
        <w:autoSpaceDN w:val="0"/>
        <w:adjustRightInd w:val="0"/>
        <w:spacing w:after="0" w:line="240" w:lineRule="auto"/>
        <w:ind w:left="720" w:hanging="720"/>
        <w:jc w:val="both"/>
        <w:rPr>
          <w:rFonts w:cs="Arial"/>
        </w:rPr>
      </w:pPr>
    </w:p>
    <w:p w14:paraId="78C25708" w14:textId="18B1991D" w:rsidR="0049742F" w:rsidRPr="00914567" w:rsidRDefault="00147E0D" w:rsidP="003748E3">
      <w:pPr>
        <w:autoSpaceDE w:val="0"/>
        <w:autoSpaceDN w:val="0"/>
        <w:adjustRightInd w:val="0"/>
        <w:spacing w:after="0" w:line="240" w:lineRule="auto"/>
        <w:ind w:left="720" w:hanging="720"/>
        <w:jc w:val="both"/>
        <w:rPr>
          <w:rFonts w:cs="Arial"/>
        </w:rPr>
      </w:pPr>
      <w:r>
        <w:rPr>
          <w:rFonts w:cs="Arial"/>
        </w:rPr>
        <w:t xml:space="preserve">2.8 </w:t>
      </w:r>
      <w:r>
        <w:rPr>
          <w:rFonts w:cs="Arial"/>
        </w:rPr>
        <w:tab/>
      </w:r>
    </w:p>
    <w:p w14:paraId="5291D1C7" w14:textId="77777777" w:rsidR="0049742F" w:rsidRPr="00914567" w:rsidRDefault="0049742F" w:rsidP="0049742F">
      <w:pPr>
        <w:autoSpaceDE w:val="0"/>
        <w:autoSpaceDN w:val="0"/>
        <w:adjustRightInd w:val="0"/>
        <w:spacing w:after="0" w:line="240" w:lineRule="auto"/>
        <w:jc w:val="both"/>
        <w:rPr>
          <w:rFonts w:cs="Arial"/>
        </w:rPr>
      </w:pPr>
      <w:r w:rsidRPr="00914567">
        <w:rPr>
          <w:rFonts w:cs="Arial"/>
          <w:b/>
          <w:bCs/>
        </w:rPr>
        <w:t>3.</w:t>
      </w:r>
      <w:r w:rsidRPr="00914567">
        <w:rPr>
          <w:rFonts w:cs="Arial"/>
          <w:b/>
          <w:bCs/>
        </w:rPr>
        <w:tab/>
      </w:r>
      <w:r w:rsidRPr="00914567">
        <w:rPr>
          <w:rFonts w:cs="Arial"/>
          <w:b/>
        </w:rPr>
        <w:t>Quorum</w:t>
      </w:r>
    </w:p>
    <w:p w14:paraId="3F29B382" w14:textId="77777777" w:rsidR="0049742F" w:rsidRDefault="00EE321E" w:rsidP="0049742F">
      <w:pPr>
        <w:autoSpaceDE w:val="0"/>
        <w:autoSpaceDN w:val="0"/>
        <w:adjustRightInd w:val="0"/>
        <w:spacing w:after="0" w:line="240" w:lineRule="auto"/>
        <w:ind w:left="709" w:hanging="709"/>
        <w:jc w:val="both"/>
        <w:rPr>
          <w:rFonts w:cs="Arial"/>
        </w:rPr>
      </w:pPr>
      <w:r>
        <w:rPr>
          <w:rFonts w:cs="Arial"/>
        </w:rPr>
        <w:t xml:space="preserve"> </w:t>
      </w:r>
    </w:p>
    <w:p w14:paraId="3DD85180" w14:textId="704BBEAE" w:rsidR="00D635A5" w:rsidRDefault="00D635A5" w:rsidP="0049742F">
      <w:pPr>
        <w:autoSpaceDE w:val="0"/>
        <w:autoSpaceDN w:val="0"/>
        <w:adjustRightInd w:val="0"/>
        <w:spacing w:after="0" w:line="240" w:lineRule="auto"/>
        <w:ind w:left="709" w:hanging="709"/>
        <w:jc w:val="both"/>
        <w:rPr>
          <w:rFonts w:cs="Arial"/>
        </w:rPr>
      </w:pPr>
      <w:r>
        <w:rPr>
          <w:rFonts w:cs="Arial"/>
        </w:rPr>
        <w:t>3.1</w:t>
      </w:r>
      <w:r>
        <w:rPr>
          <w:rFonts w:cs="Arial"/>
        </w:rPr>
        <w:tab/>
        <w:t xml:space="preserve">The quorum necessary for the transaction of business shall be one third of the composition of the </w:t>
      </w:r>
      <w:r w:rsidR="003E4CE7">
        <w:rPr>
          <w:rFonts w:cs="Arial"/>
        </w:rPr>
        <w:t>panel</w:t>
      </w:r>
      <w:r>
        <w:rPr>
          <w:rFonts w:cs="Arial"/>
        </w:rPr>
        <w:t>.</w:t>
      </w:r>
    </w:p>
    <w:p w14:paraId="2EBB7C15" w14:textId="77777777" w:rsidR="00D635A5" w:rsidRDefault="00D635A5" w:rsidP="0049742F">
      <w:pPr>
        <w:autoSpaceDE w:val="0"/>
        <w:autoSpaceDN w:val="0"/>
        <w:adjustRightInd w:val="0"/>
        <w:spacing w:after="0" w:line="240" w:lineRule="auto"/>
        <w:ind w:left="709" w:hanging="709"/>
        <w:jc w:val="both"/>
        <w:rPr>
          <w:rFonts w:cs="Arial"/>
        </w:rPr>
      </w:pPr>
    </w:p>
    <w:p w14:paraId="699410A3" w14:textId="77777777" w:rsidR="00D635A5" w:rsidRPr="00914567" w:rsidRDefault="00D635A5" w:rsidP="0049742F">
      <w:pPr>
        <w:autoSpaceDE w:val="0"/>
        <w:autoSpaceDN w:val="0"/>
        <w:adjustRightInd w:val="0"/>
        <w:spacing w:after="0" w:line="240" w:lineRule="auto"/>
        <w:ind w:left="709" w:hanging="709"/>
        <w:jc w:val="both"/>
        <w:rPr>
          <w:rFonts w:cs="Arial"/>
        </w:rPr>
      </w:pPr>
      <w:r>
        <w:rPr>
          <w:rFonts w:cs="Arial"/>
        </w:rPr>
        <w:t>3.2</w:t>
      </w:r>
      <w:r>
        <w:rPr>
          <w:rFonts w:cs="Arial"/>
        </w:rPr>
        <w:tab/>
        <w:t xml:space="preserve">In the event of a tied vote, the chair of the committee shall exercise a casting vote as well as a first vote.  </w:t>
      </w:r>
    </w:p>
    <w:p w14:paraId="704F2357" w14:textId="77777777" w:rsidR="0049742F" w:rsidRPr="00914567" w:rsidRDefault="0049742F" w:rsidP="0049742F">
      <w:pPr>
        <w:autoSpaceDE w:val="0"/>
        <w:autoSpaceDN w:val="0"/>
        <w:adjustRightInd w:val="0"/>
        <w:spacing w:after="0" w:line="240" w:lineRule="auto"/>
        <w:jc w:val="both"/>
        <w:rPr>
          <w:rFonts w:cs="Arial"/>
        </w:rPr>
      </w:pPr>
    </w:p>
    <w:p w14:paraId="270BB08D" w14:textId="77777777" w:rsidR="0049742F" w:rsidRPr="00914567" w:rsidRDefault="0049742F" w:rsidP="0049742F">
      <w:pPr>
        <w:autoSpaceDE w:val="0"/>
        <w:autoSpaceDN w:val="0"/>
        <w:adjustRightInd w:val="0"/>
        <w:spacing w:after="0" w:line="240" w:lineRule="auto"/>
        <w:jc w:val="both"/>
        <w:rPr>
          <w:rFonts w:cs="Arial"/>
        </w:rPr>
      </w:pPr>
      <w:r w:rsidRPr="00914567">
        <w:rPr>
          <w:rFonts w:cs="Arial"/>
          <w:b/>
          <w:bCs/>
        </w:rPr>
        <w:t>4.</w:t>
      </w:r>
      <w:r w:rsidRPr="00914567">
        <w:rPr>
          <w:rFonts w:cs="Arial"/>
          <w:b/>
          <w:bCs/>
        </w:rPr>
        <w:tab/>
      </w:r>
      <w:r w:rsidRPr="00914567">
        <w:rPr>
          <w:rFonts w:cs="Arial"/>
          <w:b/>
        </w:rPr>
        <w:t>Conduct of Business</w:t>
      </w:r>
    </w:p>
    <w:p w14:paraId="0680D317" w14:textId="77777777" w:rsidR="0049742F" w:rsidRPr="00914567" w:rsidRDefault="0049742F" w:rsidP="0049742F">
      <w:pPr>
        <w:autoSpaceDE w:val="0"/>
        <w:autoSpaceDN w:val="0"/>
        <w:adjustRightInd w:val="0"/>
        <w:spacing w:after="0" w:line="240" w:lineRule="auto"/>
        <w:jc w:val="both"/>
        <w:rPr>
          <w:rFonts w:cs="Arial"/>
        </w:rPr>
      </w:pPr>
    </w:p>
    <w:p w14:paraId="172EBFDF" w14:textId="77777777" w:rsidR="0049742F" w:rsidRDefault="00C97293" w:rsidP="00EE321E">
      <w:pPr>
        <w:autoSpaceDE w:val="0"/>
        <w:autoSpaceDN w:val="0"/>
        <w:adjustRightInd w:val="0"/>
        <w:spacing w:after="0" w:line="240" w:lineRule="auto"/>
        <w:ind w:left="709" w:hanging="709"/>
        <w:jc w:val="both"/>
        <w:rPr>
          <w:rFonts w:cs="Arial"/>
        </w:rPr>
      </w:pPr>
      <w:r>
        <w:rPr>
          <w:rFonts w:cs="Arial"/>
        </w:rPr>
        <w:t>4.1</w:t>
      </w:r>
      <w:r>
        <w:rPr>
          <w:rFonts w:cs="Arial"/>
        </w:rPr>
        <w:tab/>
      </w:r>
      <w:r w:rsidR="00D635A5">
        <w:rPr>
          <w:rFonts w:cs="Arial"/>
        </w:rPr>
        <w:t>The panel shall meet at least three times a year. The chair shall determine whether business should be conducted face to face, electronically or by telephone</w:t>
      </w:r>
      <w:r w:rsidR="00EE321E">
        <w:rPr>
          <w:rFonts w:cs="Arial"/>
        </w:rPr>
        <w:t xml:space="preserve"> </w:t>
      </w:r>
    </w:p>
    <w:p w14:paraId="77838F6C" w14:textId="77777777" w:rsidR="00D635A5" w:rsidRDefault="00D635A5" w:rsidP="00EE321E">
      <w:pPr>
        <w:autoSpaceDE w:val="0"/>
        <w:autoSpaceDN w:val="0"/>
        <w:adjustRightInd w:val="0"/>
        <w:spacing w:after="0" w:line="240" w:lineRule="auto"/>
        <w:ind w:left="709" w:hanging="709"/>
        <w:jc w:val="both"/>
        <w:rPr>
          <w:rFonts w:cs="Arial"/>
        </w:rPr>
      </w:pPr>
    </w:p>
    <w:p w14:paraId="0D221208" w14:textId="77777777" w:rsidR="00D635A5" w:rsidRDefault="00D635A5" w:rsidP="00EE321E">
      <w:pPr>
        <w:autoSpaceDE w:val="0"/>
        <w:autoSpaceDN w:val="0"/>
        <w:adjustRightInd w:val="0"/>
        <w:spacing w:after="0" w:line="240" w:lineRule="auto"/>
        <w:ind w:left="709" w:hanging="709"/>
        <w:jc w:val="both"/>
        <w:rPr>
          <w:rFonts w:cs="Arial"/>
        </w:rPr>
      </w:pPr>
      <w:r>
        <w:rPr>
          <w:rFonts w:cs="Arial"/>
        </w:rPr>
        <w:t>4.2</w:t>
      </w:r>
      <w:r>
        <w:rPr>
          <w:rFonts w:cs="Arial"/>
        </w:rPr>
        <w:tab/>
        <w:t>Members can be present via electronic means with the prior approval from the chair.</w:t>
      </w:r>
    </w:p>
    <w:p w14:paraId="6F1A70AE" w14:textId="77777777" w:rsidR="00D635A5" w:rsidRDefault="00D635A5" w:rsidP="00EE321E">
      <w:pPr>
        <w:autoSpaceDE w:val="0"/>
        <w:autoSpaceDN w:val="0"/>
        <w:adjustRightInd w:val="0"/>
        <w:spacing w:after="0" w:line="240" w:lineRule="auto"/>
        <w:ind w:left="709" w:hanging="709"/>
        <w:jc w:val="both"/>
        <w:rPr>
          <w:rFonts w:cs="Arial"/>
        </w:rPr>
      </w:pPr>
    </w:p>
    <w:p w14:paraId="6461B0C1" w14:textId="5A5D878F" w:rsidR="00D635A5" w:rsidRDefault="00D635A5" w:rsidP="00EE321E">
      <w:pPr>
        <w:autoSpaceDE w:val="0"/>
        <w:autoSpaceDN w:val="0"/>
        <w:adjustRightInd w:val="0"/>
        <w:spacing w:after="0" w:line="240" w:lineRule="auto"/>
        <w:ind w:left="709" w:hanging="709"/>
        <w:jc w:val="both"/>
        <w:rPr>
          <w:rFonts w:cs="Arial"/>
        </w:rPr>
      </w:pPr>
      <w:r>
        <w:rPr>
          <w:rFonts w:cs="Arial"/>
        </w:rPr>
        <w:t>4.3</w:t>
      </w:r>
      <w:r>
        <w:rPr>
          <w:rFonts w:cs="Arial"/>
        </w:rPr>
        <w:tab/>
        <w:t xml:space="preserve">Meetings of the panel shall be called by the secretariat of the </w:t>
      </w:r>
      <w:r w:rsidR="00620D36">
        <w:rPr>
          <w:rFonts w:cs="Arial"/>
        </w:rPr>
        <w:t>panel in</w:t>
      </w:r>
      <w:r w:rsidR="003E4CE7">
        <w:rPr>
          <w:rFonts w:cs="Arial"/>
        </w:rPr>
        <w:t xml:space="preserve"> consultation </w:t>
      </w:r>
      <w:r w:rsidR="00620D36">
        <w:rPr>
          <w:rFonts w:cs="Arial"/>
        </w:rPr>
        <w:t>with the</w:t>
      </w:r>
      <w:r>
        <w:rPr>
          <w:rFonts w:cs="Arial"/>
        </w:rPr>
        <w:t xml:space="preserve"> chair</w:t>
      </w:r>
      <w:r w:rsidR="003E4CE7">
        <w:rPr>
          <w:rFonts w:cs="Arial"/>
        </w:rPr>
        <w:t xml:space="preserve"> of the </w:t>
      </w:r>
      <w:r w:rsidR="00620D36">
        <w:rPr>
          <w:rFonts w:cs="Arial"/>
        </w:rPr>
        <w:t>panel</w:t>
      </w:r>
      <w:r>
        <w:rPr>
          <w:rFonts w:cs="Arial"/>
        </w:rPr>
        <w:t>.</w:t>
      </w:r>
    </w:p>
    <w:p w14:paraId="12C6CB89" w14:textId="77777777" w:rsidR="00D635A5" w:rsidRDefault="00D635A5" w:rsidP="00EE321E">
      <w:pPr>
        <w:autoSpaceDE w:val="0"/>
        <w:autoSpaceDN w:val="0"/>
        <w:adjustRightInd w:val="0"/>
        <w:spacing w:after="0" w:line="240" w:lineRule="auto"/>
        <w:ind w:left="709" w:hanging="709"/>
        <w:jc w:val="both"/>
        <w:rPr>
          <w:rFonts w:cs="Arial"/>
        </w:rPr>
      </w:pPr>
    </w:p>
    <w:p w14:paraId="6F7AFE10" w14:textId="77777777" w:rsidR="00D635A5" w:rsidRDefault="00D635A5" w:rsidP="00EE321E">
      <w:pPr>
        <w:autoSpaceDE w:val="0"/>
        <w:autoSpaceDN w:val="0"/>
        <w:adjustRightInd w:val="0"/>
        <w:spacing w:after="0" w:line="240" w:lineRule="auto"/>
        <w:ind w:left="709" w:hanging="709"/>
        <w:jc w:val="both"/>
        <w:rPr>
          <w:rFonts w:cs="Arial"/>
        </w:rPr>
      </w:pPr>
      <w:r>
        <w:rPr>
          <w:rFonts w:cs="Arial"/>
        </w:rPr>
        <w:t>4.4</w:t>
      </w:r>
      <w:r>
        <w:rPr>
          <w:rFonts w:cs="Arial"/>
        </w:rPr>
        <w:tab/>
        <w:t xml:space="preserve">Unless otherwise agreed, notice of each meeting confirming the type of meeting venue, </w:t>
      </w:r>
      <w:proofErr w:type="gramStart"/>
      <w:r>
        <w:rPr>
          <w:rFonts w:cs="Arial"/>
        </w:rPr>
        <w:t>time</w:t>
      </w:r>
      <w:proofErr w:type="gramEnd"/>
      <w:r>
        <w:rPr>
          <w:rFonts w:cs="Arial"/>
        </w:rPr>
        <w:t xml:space="preserve"> and date, together with an agenda of items to be discussed, shall be forwarded to </w:t>
      </w:r>
      <w:r>
        <w:rPr>
          <w:rFonts w:cs="Arial"/>
        </w:rPr>
        <w:lastRenderedPageBreak/>
        <w:t>each member of the panel and any other person required to attend no later than 5 working days before the date of the meeting.  Supporting papers shall be sent to panel members and to other attendees as appropriate, at the same time.</w:t>
      </w:r>
    </w:p>
    <w:p w14:paraId="5C71ADF6" w14:textId="77777777" w:rsidR="0049742F" w:rsidRDefault="0049742F" w:rsidP="0049742F">
      <w:pPr>
        <w:autoSpaceDE w:val="0"/>
        <w:autoSpaceDN w:val="0"/>
        <w:adjustRightInd w:val="0"/>
        <w:spacing w:after="0" w:line="240" w:lineRule="auto"/>
        <w:ind w:left="709" w:hanging="709"/>
        <w:jc w:val="both"/>
        <w:rPr>
          <w:rFonts w:cs="Arial"/>
        </w:rPr>
      </w:pPr>
    </w:p>
    <w:p w14:paraId="102BA3D7" w14:textId="77777777" w:rsidR="0049742F" w:rsidRDefault="005030D9" w:rsidP="00D635A5">
      <w:pPr>
        <w:shd w:val="clear" w:color="auto" w:fill="FFFFFF" w:themeFill="background1"/>
        <w:autoSpaceDE w:val="0"/>
        <w:autoSpaceDN w:val="0"/>
        <w:adjustRightInd w:val="0"/>
        <w:spacing w:after="0" w:line="240" w:lineRule="auto"/>
        <w:ind w:left="709" w:hanging="709"/>
        <w:jc w:val="both"/>
        <w:rPr>
          <w:rFonts w:cs="Arial"/>
        </w:rPr>
      </w:pPr>
      <w:r>
        <w:rPr>
          <w:rFonts w:cs="Arial"/>
        </w:rPr>
        <w:t>4.5</w:t>
      </w:r>
      <w:r w:rsidR="0049742F">
        <w:rPr>
          <w:rFonts w:cs="Arial"/>
        </w:rPr>
        <w:tab/>
        <w:t xml:space="preserve">Dates of meetings will be decided prior </w:t>
      </w:r>
      <w:r w:rsidR="0049742F" w:rsidRPr="00D635A5">
        <w:rPr>
          <w:rFonts w:cs="Arial"/>
        </w:rPr>
        <w:t>to 1</w:t>
      </w:r>
      <w:r w:rsidR="0049742F" w:rsidRPr="00D635A5">
        <w:rPr>
          <w:rFonts w:cs="Arial"/>
          <w:vertAlign w:val="superscript"/>
        </w:rPr>
        <w:t>st</w:t>
      </w:r>
      <w:r w:rsidR="0049742F" w:rsidRPr="00D635A5">
        <w:rPr>
          <w:rFonts w:cs="Arial"/>
        </w:rPr>
        <w:t xml:space="preserve"> January of each year.</w:t>
      </w:r>
      <w:r w:rsidR="0049742F">
        <w:rPr>
          <w:rFonts w:cs="Arial"/>
        </w:rPr>
        <w:t xml:space="preserve">  </w:t>
      </w:r>
    </w:p>
    <w:p w14:paraId="7539310A" w14:textId="77777777" w:rsidR="00D20C6F" w:rsidRDefault="00D20C6F" w:rsidP="0049742F">
      <w:pPr>
        <w:autoSpaceDE w:val="0"/>
        <w:autoSpaceDN w:val="0"/>
        <w:adjustRightInd w:val="0"/>
        <w:spacing w:after="0" w:line="240" w:lineRule="auto"/>
        <w:ind w:left="709" w:hanging="709"/>
        <w:jc w:val="both"/>
        <w:rPr>
          <w:rFonts w:cs="Arial"/>
        </w:rPr>
      </w:pPr>
    </w:p>
    <w:p w14:paraId="2E1B46D8" w14:textId="77777777" w:rsidR="0049742F" w:rsidRDefault="0049742F" w:rsidP="0049742F">
      <w:pPr>
        <w:spacing w:after="0" w:line="240" w:lineRule="auto"/>
        <w:jc w:val="both"/>
        <w:rPr>
          <w:rFonts w:cs="Arial"/>
          <w:b/>
        </w:rPr>
      </w:pPr>
      <w:r>
        <w:rPr>
          <w:rFonts w:cs="Arial"/>
          <w:b/>
        </w:rPr>
        <w:t>5.</w:t>
      </w:r>
      <w:r>
        <w:rPr>
          <w:rFonts w:cs="Arial"/>
          <w:b/>
        </w:rPr>
        <w:tab/>
      </w:r>
      <w:r w:rsidRPr="001A2DC4">
        <w:rPr>
          <w:rFonts w:cs="Arial"/>
          <w:b/>
        </w:rPr>
        <w:t>Minutes</w:t>
      </w:r>
    </w:p>
    <w:p w14:paraId="677989D5" w14:textId="77777777" w:rsidR="0049742F" w:rsidRPr="001A2DC4" w:rsidRDefault="0049742F" w:rsidP="0049742F">
      <w:pPr>
        <w:spacing w:after="0" w:line="240" w:lineRule="auto"/>
        <w:jc w:val="both"/>
        <w:rPr>
          <w:rFonts w:cs="Arial"/>
        </w:rPr>
      </w:pPr>
    </w:p>
    <w:p w14:paraId="19A53040" w14:textId="4400147E" w:rsidR="00490C69" w:rsidRPr="001A2DC4" w:rsidRDefault="0049742F" w:rsidP="003748E3">
      <w:pPr>
        <w:spacing w:after="0" w:line="240" w:lineRule="auto"/>
        <w:ind w:left="709" w:hanging="709"/>
        <w:jc w:val="both"/>
        <w:rPr>
          <w:rFonts w:cs="Arial"/>
        </w:rPr>
      </w:pPr>
      <w:r>
        <w:rPr>
          <w:rFonts w:cs="Arial"/>
        </w:rPr>
        <w:t>5.1</w:t>
      </w:r>
      <w:r>
        <w:rPr>
          <w:rFonts w:cs="Arial"/>
        </w:rPr>
        <w:tab/>
      </w:r>
      <w:r w:rsidRPr="001A2DC4">
        <w:rPr>
          <w:rFonts w:cs="Arial"/>
        </w:rPr>
        <w:t xml:space="preserve">The </w:t>
      </w:r>
      <w:r w:rsidR="00C67673">
        <w:rPr>
          <w:rFonts w:cs="Arial"/>
        </w:rPr>
        <w:t>chair</w:t>
      </w:r>
      <w:r w:rsidRPr="001A2DC4">
        <w:rPr>
          <w:rFonts w:cs="Arial"/>
        </w:rPr>
        <w:t xml:space="preserve"> will ascertain, at the beginning of each meeting, the existence of any conflicts of interest and ensure that these are </w:t>
      </w:r>
      <w:r w:rsidR="00620D36" w:rsidRPr="001A2DC4">
        <w:rPr>
          <w:rFonts w:cs="Arial"/>
        </w:rPr>
        <w:t>minut</w:t>
      </w:r>
      <w:r w:rsidR="003748E3">
        <w:rPr>
          <w:rFonts w:cs="Arial"/>
        </w:rPr>
        <w:t>e</w:t>
      </w:r>
      <w:r w:rsidRPr="00914567">
        <w:rPr>
          <w:rFonts w:cs="Arial"/>
        </w:rPr>
        <w:tab/>
      </w:r>
    </w:p>
    <w:p w14:paraId="58881748" w14:textId="77777777" w:rsidR="00490C69" w:rsidRPr="001A2DC4" w:rsidRDefault="00490C69" w:rsidP="00490C69">
      <w:pPr>
        <w:spacing w:after="0" w:line="240" w:lineRule="auto"/>
        <w:jc w:val="both"/>
        <w:rPr>
          <w:rFonts w:cs="Arial"/>
        </w:rPr>
      </w:pPr>
    </w:p>
    <w:p w14:paraId="0F2F2DFB" w14:textId="77777777" w:rsidR="00EE321E" w:rsidRDefault="00EE321E" w:rsidP="00EE321E">
      <w:pPr>
        <w:autoSpaceDE w:val="0"/>
        <w:autoSpaceDN w:val="0"/>
        <w:adjustRightInd w:val="0"/>
        <w:spacing w:after="0" w:line="240" w:lineRule="auto"/>
        <w:ind w:left="709" w:hanging="709"/>
        <w:jc w:val="both"/>
        <w:rPr>
          <w:rFonts w:cs="Arial"/>
        </w:rPr>
      </w:pPr>
    </w:p>
    <w:p w14:paraId="1536BBEC" w14:textId="093B677B" w:rsidR="00FC7ABB" w:rsidRDefault="00FC7ABB" w:rsidP="00FC7ABB">
      <w:pPr>
        <w:autoSpaceDE w:val="0"/>
        <w:autoSpaceDN w:val="0"/>
        <w:adjustRightInd w:val="0"/>
        <w:spacing w:after="0" w:line="240" w:lineRule="auto"/>
        <w:ind w:left="709" w:hanging="709"/>
        <w:jc w:val="both"/>
        <w:rPr>
          <w:rFonts w:cs="Arial"/>
        </w:rPr>
      </w:pPr>
      <w:r>
        <w:rPr>
          <w:rFonts w:cs="Arial"/>
        </w:rPr>
        <w:t>5.</w:t>
      </w:r>
      <w:r w:rsidR="003748E3">
        <w:rPr>
          <w:rFonts w:cs="Arial"/>
        </w:rPr>
        <w:t>2</w:t>
      </w:r>
      <w:r>
        <w:rPr>
          <w:rFonts w:cs="Arial"/>
        </w:rPr>
        <w:tab/>
      </w:r>
      <w:r w:rsidRPr="00914567">
        <w:rPr>
          <w:rFonts w:cs="Arial"/>
        </w:rPr>
        <w:t xml:space="preserve">Minutes of </w:t>
      </w:r>
      <w:r>
        <w:rPr>
          <w:rFonts w:cs="Arial"/>
        </w:rPr>
        <w:t>panel</w:t>
      </w:r>
      <w:r w:rsidRPr="00914567">
        <w:rPr>
          <w:rFonts w:cs="Arial"/>
        </w:rPr>
        <w:t xml:space="preserve"> meetings shall be circulated </w:t>
      </w:r>
      <w:r>
        <w:rPr>
          <w:rFonts w:cs="Arial"/>
        </w:rPr>
        <w:t>promptly to all members of the panel and published online (member view only).</w:t>
      </w:r>
    </w:p>
    <w:p w14:paraId="6FD40ED2" w14:textId="77777777" w:rsidR="00FC7ABB" w:rsidRDefault="00FC7ABB" w:rsidP="00FC7ABB">
      <w:pPr>
        <w:autoSpaceDE w:val="0"/>
        <w:autoSpaceDN w:val="0"/>
        <w:adjustRightInd w:val="0"/>
        <w:spacing w:after="0" w:line="240" w:lineRule="auto"/>
        <w:ind w:left="709" w:hanging="709"/>
        <w:jc w:val="both"/>
        <w:rPr>
          <w:rFonts w:cs="Arial"/>
        </w:rPr>
      </w:pPr>
    </w:p>
    <w:p w14:paraId="35497012" w14:textId="06C15F38" w:rsidR="00FC7ABB" w:rsidRDefault="00FC7ABB" w:rsidP="00FC7ABB">
      <w:pPr>
        <w:autoSpaceDE w:val="0"/>
        <w:autoSpaceDN w:val="0"/>
        <w:adjustRightInd w:val="0"/>
        <w:spacing w:after="0" w:line="240" w:lineRule="auto"/>
        <w:ind w:left="709" w:hanging="709"/>
        <w:jc w:val="both"/>
        <w:rPr>
          <w:rFonts w:cs="Arial"/>
        </w:rPr>
      </w:pPr>
      <w:r>
        <w:rPr>
          <w:rFonts w:cs="Arial"/>
        </w:rPr>
        <w:t>5.</w:t>
      </w:r>
      <w:r w:rsidR="003748E3">
        <w:rPr>
          <w:rFonts w:cs="Arial"/>
        </w:rPr>
        <w:t>3</w:t>
      </w:r>
      <w:r>
        <w:rPr>
          <w:rFonts w:cs="Arial"/>
        </w:rPr>
        <w:tab/>
        <w:t xml:space="preserve">Items or minutes which contain commercially sensitive information, contractual issues, issues relating to employment, legal proceedings, information provided in </w:t>
      </w:r>
      <w:proofErr w:type="gramStart"/>
      <w:r>
        <w:rPr>
          <w:rFonts w:cs="Arial"/>
        </w:rPr>
        <w:t>confidence</w:t>
      </w:r>
      <w:proofErr w:type="gramEnd"/>
      <w:r>
        <w:rPr>
          <w:rFonts w:cs="Arial"/>
        </w:rPr>
        <w:t xml:space="preserve"> or which identify an individual shall be marked as confidential.  These items shall not be published online.</w:t>
      </w:r>
    </w:p>
    <w:p w14:paraId="5D5D3E06" w14:textId="77777777" w:rsidR="00FC7ABB" w:rsidRDefault="00FC7ABB" w:rsidP="00FC7ABB">
      <w:pPr>
        <w:autoSpaceDE w:val="0"/>
        <w:autoSpaceDN w:val="0"/>
        <w:adjustRightInd w:val="0"/>
        <w:spacing w:after="0" w:line="240" w:lineRule="auto"/>
        <w:ind w:left="709" w:hanging="709"/>
        <w:jc w:val="both"/>
        <w:rPr>
          <w:rFonts w:cs="Arial"/>
        </w:rPr>
      </w:pPr>
    </w:p>
    <w:p w14:paraId="5D216410" w14:textId="05221CDF" w:rsidR="00FC7ABB" w:rsidRPr="00914567" w:rsidRDefault="00FC7ABB" w:rsidP="00FC7ABB">
      <w:pPr>
        <w:autoSpaceDE w:val="0"/>
        <w:autoSpaceDN w:val="0"/>
        <w:adjustRightInd w:val="0"/>
        <w:spacing w:after="0" w:line="240" w:lineRule="auto"/>
        <w:ind w:left="709" w:hanging="709"/>
        <w:jc w:val="both"/>
        <w:rPr>
          <w:rFonts w:cs="Arial"/>
        </w:rPr>
      </w:pPr>
      <w:r>
        <w:rPr>
          <w:rFonts w:cs="Arial"/>
        </w:rPr>
        <w:t>5.</w:t>
      </w:r>
      <w:r w:rsidR="003748E3">
        <w:rPr>
          <w:rFonts w:cs="Arial"/>
        </w:rPr>
        <w:t>4</w:t>
      </w:r>
      <w:r>
        <w:rPr>
          <w:rFonts w:cs="Arial"/>
        </w:rPr>
        <w:tab/>
        <w:t>Minutes and papers for the panel shall</w:t>
      </w:r>
      <w:r w:rsidR="005C3E80">
        <w:rPr>
          <w:rFonts w:cs="Arial"/>
        </w:rPr>
        <w:t xml:space="preserve"> </w:t>
      </w:r>
      <w:r>
        <w:rPr>
          <w:rFonts w:cs="Arial"/>
        </w:rPr>
        <w:t>b</w:t>
      </w:r>
      <w:r w:rsidRPr="000B4911">
        <w:rPr>
          <w:rFonts w:cs="Arial"/>
        </w:rPr>
        <w:t>e</w:t>
      </w:r>
      <w:r w:rsidR="005C3E80" w:rsidRPr="000B4911">
        <w:rPr>
          <w:rFonts w:cs="Arial"/>
        </w:rPr>
        <w:t xml:space="preserve"> prepared and </w:t>
      </w:r>
      <w:proofErr w:type="gramStart"/>
      <w:r w:rsidR="005C3E80" w:rsidRPr="000B4911">
        <w:rPr>
          <w:rFonts w:cs="Arial"/>
        </w:rPr>
        <w:t xml:space="preserve">distributed </w:t>
      </w:r>
      <w:r w:rsidRPr="000B4911">
        <w:rPr>
          <w:rFonts w:cs="Arial"/>
        </w:rPr>
        <w:t xml:space="preserve"> in</w:t>
      </w:r>
      <w:proofErr w:type="gramEnd"/>
      <w:r>
        <w:rPr>
          <w:rFonts w:cs="Arial"/>
        </w:rPr>
        <w:t xml:space="preserve"> accordance with the Institute’s service standards.    </w:t>
      </w:r>
    </w:p>
    <w:p w14:paraId="20039FB2" w14:textId="03A2BCEE" w:rsidR="0049742F" w:rsidRPr="00914567" w:rsidRDefault="00D16500" w:rsidP="0049742F">
      <w:pPr>
        <w:autoSpaceDE w:val="0"/>
        <w:autoSpaceDN w:val="0"/>
        <w:adjustRightInd w:val="0"/>
        <w:spacing w:after="0" w:line="240" w:lineRule="auto"/>
        <w:ind w:left="709" w:hanging="709"/>
        <w:jc w:val="both"/>
        <w:rPr>
          <w:rFonts w:cs="Arial"/>
        </w:rPr>
      </w:pPr>
      <w:r>
        <w:rPr>
          <w:rFonts w:cs="Arial"/>
        </w:rPr>
        <w:t>…</w:t>
      </w:r>
    </w:p>
    <w:p w14:paraId="46123B44" w14:textId="77777777" w:rsidR="0049742F" w:rsidRPr="00914567" w:rsidRDefault="0049742F" w:rsidP="0049742F">
      <w:pPr>
        <w:autoSpaceDE w:val="0"/>
        <w:autoSpaceDN w:val="0"/>
        <w:adjustRightInd w:val="0"/>
        <w:spacing w:after="0" w:line="240" w:lineRule="auto"/>
        <w:jc w:val="both"/>
        <w:rPr>
          <w:rFonts w:cs="Arial"/>
        </w:rPr>
      </w:pPr>
    </w:p>
    <w:p w14:paraId="4478841B" w14:textId="77777777" w:rsidR="0049742F" w:rsidRPr="00914567" w:rsidRDefault="0049742F" w:rsidP="0049742F">
      <w:pPr>
        <w:autoSpaceDE w:val="0"/>
        <w:autoSpaceDN w:val="0"/>
        <w:adjustRightInd w:val="0"/>
        <w:spacing w:after="0" w:line="240" w:lineRule="auto"/>
        <w:jc w:val="both"/>
        <w:rPr>
          <w:rFonts w:cs="Arial"/>
        </w:rPr>
      </w:pPr>
      <w:r>
        <w:rPr>
          <w:rFonts w:cs="Arial"/>
          <w:b/>
          <w:bCs/>
        </w:rPr>
        <w:t>6</w:t>
      </w:r>
      <w:r w:rsidRPr="00914567">
        <w:rPr>
          <w:rFonts w:cs="Arial"/>
          <w:b/>
          <w:bCs/>
        </w:rPr>
        <w:t>.</w:t>
      </w:r>
      <w:r w:rsidRPr="00914567">
        <w:rPr>
          <w:rFonts w:cs="Arial"/>
          <w:b/>
          <w:bCs/>
        </w:rPr>
        <w:tab/>
      </w:r>
      <w:r w:rsidRPr="00914567">
        <w:rPr>
          <w:rFonts w:cs="Arial"/>
          <w:b/>
        </w:rPr>
        <w:t>Reporting responsibilities</w:t>
      </w:r>
    </w:p>
    <w:p w14:paraId="5E70E8EE" w14:textId="77777777" w:rsidR="0049742F" w:rsidRPr="00914567" w:rsidRDefault="0049742F" w:rsidP="0049742F">
      <w:pPr>
        <w:autoSpaceDE w:val="0"/>
        <w:autoSpaceDN w:val="0"/>
        <w:adjustRightInd w:val="0"/>
        <w:spacing w:after="0" w:line="240" w:lineRule="auto"/>
        <w:jc w:val="both"/>
        <w:rPr>
          <w:rFonts w:cs="Arial"/>
        </w:rPr>
      </w:pPr>
    </w:p>
    <w:p w14:paraId="2CA4EC98" w14:textId="5FF934CC" w:rsidR="0049742F" w:rsidRDefault="0049742F" w:rsidP="00EE321E">
      <w:pPr>
        <w:autoSpaceDE w:val="0"/>
        <w:autoSpaceDN w:val="0"/>
        <w:adjustRightInd w:val="0"/>
        <w:spacing w:after="0" w:line="240" w:lineRule="auto"/>
        <w:ind w:left="709" w:hanging="709"/>
        <w:jc w:val="both"/>
        <w:rPr>
          <w:rFonts w:cs="Arial"/>
        </w:rPr>
      </w:pPr>
      <w:r>
        <w:rPr>
          <w:rFonts w:cs="Arial"/>
        </w:rPr>
        <w:t>6</w:t>
      </w:r>
      <w:r w:rsidRPr="00914567">
        <w:rPr>
          <w:rFonts w:cs="Arial"/>
        </w:rPr>
        <w:t>.1.</w:t>
      </w:r>
      <w:r w:rsidRPr="00914567">
        <w:rPr>
          <w:rFonts w:cs="Arial"/>
        </w:rPr>
        <w:tab/>
      </w:r>
      <w:r w:rsidR="00B13002">
        <w:rPr>
          <w:rFonts w:cs="Arial"/>
        </w:rPr>
        <w:t xml:space="preserve">The panel chair </w:t>
      </w:r>
      <w:r w:rsidR="005C3E80" w:rsidRPr="000B4911">
        <w:rPr>
          <w:rFonts w:cs="Arial"/>
        </w:rPr>
        <w:t xml:space="preserve">or vice chair </w:t>
      </w:r>
      <w:r w:rsidR="00B13002" w:rsidRPr="000B4911">
        <w:rPr>
          <w:rFonts w:cs="Arial"/>
        </w:rPr>
        <w:t>shall report formally to the board on its proceedings after each meeting on all matter</w:t>
      </w:r>
      <w:r w:rsidR="00B13002">
        <w:rPr>
          <w:rFonts w:cs="Arial"/>
        </w:rPr>
        <w:t>s within its duties and responsibilities.</w:t>
      </w:r>
      <w:r w:rsidR="00EE321E">
        <w:rPr>
          <w:rFonts w:cs="Arial"/>
        </w:rPr>
        <w:t xml:space="preserve"> </w:t>
      </w:r>
    </w:p>
    <w:p w14:paraId="6CA36F60" w14:textId="54F49BC7" w:rsidR="00CF794E" w:rsidRDefault="00CF794E" w:rsidP="00EE321E">
      <w:pPr>
        <w:autoSpaceDE w:val="0"/>
        <w:autoSpaceDN w:val="0"/>
        <w:adjustRightInd w:val="0"/>
        <w:spacing w:after="0" w:line="240" w:lineRule="auto"/>
        <w:ind w:left="709" w:hanging="709"/>
        <w:jc w:val="both"/>
        <w:rPr>
          <w:rFonts w:cs="Arial"/>
        </w:rPr>
      </w:pPr>
    </w:p>
    <w:p w14:paraId="47091369" w14:textId="242D39E3" w:rsidR="00CF794E" w:rsidRDefault="00CF794E" w:rsidP="00EE321E">
      <w:pPr>
        <w:autoSpaceDE w:val="0"/>
        <w:autoSpaceDN w:val="0"/>
        <w:adjustRightInd w:val="0"/>
        <w:spacing w:after="0" w:line="240" w:lineRule="auto"/>
        <w:ind w:left="709" w:hanging="709"/>
        <w:jc w:val="both"/>
        <w:rPr>
          <w:rFonts w:cs="Arial"/>
        </w:rPr>
      </w:pPr>
      <w:r>
        <w:rPr>
          <w:rFonts w:cs="Arial"/>
        </w:rPr>
        <w:t>6.2</w:t>
      </w:r>
      <w:r>
        <w:rPr>
          <w:rFonts w:cs="Arial"/>
        </w:rPr>
        <w:tab/>
        <w:t>The panel shall make whatever recommendations to the Board it deems appropriate on any area within its remit where action or improvement is needed.</w:t>
      </w:r>
    </w:p>
    <w:p w14:paraId="76128417" w14:textId="3F626343" w:rsidR="00CF794E" w:rsidRDefault="00CF794E" w:rsidP="00EE321E">
      <w:pPr>
        <w:autoSpaceDE w:val="0"/>
        <w:autoSpaceDN w:val="0"/>
        <w:adjustRightInd w:val="0"/>
        <w:spacing w:after="0" w:line="240" w:lineRule="auto"/>
        <w:ind w:left="709" w:hanging="709"/>
        <w:jc w:val="both"/>
        <w:rPr>
          <w:rFonts w:cs="Arial"/>
        </w:rPr>
      </w:pPr>
    </w:p>
    <w:p w14:paraId="3C86D363" w14:textId="5D388392" w:rsidR="00CF794E" w:rsidRDefault="00CF794E" w:rsidP="00EE321E">
      <w:pPr>
        <w:autoSpaceDE w:val="0"/>
        <w:autoSpaceDN w:val="0"/>
        <w:adjustRightInd w:val="0"/>
        <w:spacing w:after="0" w:line="240" w:lineRule="auto"/>
        <w:ind w:left="709" w:hanging="709"/>
        <w:jc w:val="both"/>
        <w:rPr>
          <w:rFonts w:cs="Arial"/>
        </w:rPr>
      </w:pPr>
      <w:r>
        <w:rPr>
          <w:rFonts w:cs="Arial"/>
        </w:rPr>
        <w:t>6.3</w:t>
      </w:r>
      <w:r>
        <w:rPr>
          <w:rFonts w:cs="Arial"/>
        </w:rPr>
        <w:tab/>
        <w:t>Panel members shall report formally to Regional Management and National Executive Boards on panel proceedings after each meeting on all matters within its duties and responsibilities.</w:t>
      </w:r>
    </w:p>
    <w:p w14:paraId="2B66192E" w14:textId="06E0D068" w:rsidR="009C35B1" w:rsidRDefault="009C35B1" w:rsidP="00EE321E">
      <w:pPr>
        <w:autoSpaceDE w:val="0"/>
        <w:autoSpaceDN w:val="0"/>
        <w:adjustRightInd w:val="0"/>
        <w:spacing w:after="0" w:line="240" w:lineRule="auto"/>
        <w:ind w:left="709" w:hanging="709"/>
        <w:jc w:val="both"/>
        <w:rPr>
          <w:rFonts w:cs="Arial"/>
        </w:rPr>
      </w:pPr>
    </w:p>
    <w:p w14:paraId="79A7DF53" w14:textId="491EC563" w:rsidR="009C35B1" w:rsidRDefault="009C35B1" w:rsidP="00EE321E">
      <w:pPr>
        <w:autoSpaceDE w:val="0"/>
        <w:autoSpaceDN w:val="0"/>
        <w:adjustRightInd w:val="0"/>
        <w:spacing w:after="0" w:line="240" w:lineRule="auto"/>
        <w:ind w:left="709" w:hanging="709"/>
        <w:jc w:val="both"/>
        <w:rPr>
          <w:rFonts w:cs="Arial"/>
        </w:rPr>
      </w:pPr>
      <w:r>
        <w:rPr>
          <w:rFonts w:cs="Arial"/>
        </w:rPr>
        <w:t>6.4</w:t>
      </w:r>
      <w:r>
        <w:rPr>
          <w:rFonts w:cs="Arial"/>
        </w:rPr>
        <w:tab/>
        <w:t>Panel members shall seek input and advice from Regional Management and National Executive Boards as appropriate to assist panel proceedings on all matters within its duties and responsibilities.</w:t>
      </w:r>
    </w:p>
    <w:p w14:paraId="4E155FE8" w14:textId="77777777" w:rsidR="0049742F" w:rsidRDefault="0049742F" w:rsidP="0049742F">
      <w:pPr>
        <w:autoSpaceDE w:val="0"/>
        <w:autoSpaceDN w:val="0"/>
        <w:adjustRightInd w:val="0"/>
        <w:spacing w:after="0" w:line="240" w:lineRule="auto"/>
        <w:ind w:left="709" w:hanging="709"/>
        <w:jc w:val="both"/>
        <w:rPr>
          <w:rFonts w:cs="Arial"/>
        </w:rPr>
      </w:pPr>
    </w:p>
    <w:p w14:paraId="01F36880" w14:textId="2EDF6C98" w:rsidR="0049742F" w:rsidRDefault="0049742F" w:rsidP="0049742F">
      <w:pPr>
        <w:spacing w:after="0" w:line="240" w:lineRule="auto"/>
        <w:jc w:val="both"/>
        <w:rPr>
          <w:rFonts w:cs="Arial"/>
          <w:b/>
        </w:rPr>
      </w:pPr>
    </w:p>
    <w:p w14:paraId="71FCAC98" w14:textId="77777777" w:rsidR="0049742F" w:rsidRDefault="0049742F" w:rsidP="0049742F">
      <w:pPr>
        <w:spacing w:after="0" w:line="240" w:lineRule="auto"/>
        <w:jc w:val="both"/>
        <w:rPr>
          <w:rFonts w:cs="Arial"/>
          <w:b/>
        </w:rPr>
      </w:pPr>
      <w:r w:rsidRPr="009C35B1">
        <w:rPr>
          <w:rFonts w:cs="Arial"/>
          <w:b/>
        </w:rPr>
        <w:t>7.1</w:t>
      </w:r>
      <w:r w:rsidRPr="0094549E">
        <w:rPr>
          <w:rFonts w:cs="Arial"/>
        </w:rPr>
        <w:tab/>
      </w:r>
      <w:r w:rsidRPr="00D33566">
        <w:rPr>
          <w:rFonts w:cs="Arial"/>
          <w:b/>
        </w:rPr>
        <w:t>For determination</w:t>
      </w:r>
    </w:p>
    <w:p w14:paraId="057648F9" w14:textId="77777777" w:rsidR="0049742F" w:rsidRDefault="0049742F" w:rsidP="0049742F">
      <w:pPr>
        <w:spacing w:after="0" w:line="240" w:lineRule="auto"/>
        <w:jc w:val="both"/>
        <w:rPr>
          <w:rFonts w:cs="Arial"/>
          <w:b/>
        </w:rPr>
      </w:pPr>
    </w:p>
    <w:p w14:paraId="25DA2557" w14:textId="4D6A6543" w:rsidR="00102FEA" w:rsidRDefault="00694CF8" w:rsidP="00DD2609">
      <w:pPr>
        <w:numPr>
          <w:ilvl w:val="0"/>
          <w:numId w:val="1"/>
        </w:numPr>
        <w:tabs>
          <w:tab w:val="left" w:pos="0"/>
        </w:tabs>
        <w:suppressAutoHyphens/>
        <w:spacing w:after="0" w:line="240" w:lineRule="auto"/>
        <w:jc w:val="both"/>
        <w:rPr>
          <w:rFonts w:cs="Arial"/>
        </w:rPr>
      </w:pPr>
      <w:r>
        <w:rPr>
          <w:rFonts w:cs="Arial"/>
        </w:rPr>
        <w:t>The agreement, support or endorsement of operational decisions whic</w:t>
      </w:r>
      <w:r w:rsidR="00645C8E">
        <w:rPr>
          <w:rFonts w:cs="Arial"/>
        </w:rPr>
        <w:t>h seek to deliver best practice</w:t>
      </w:r>
      <w:r>
        <w:rPr>
          <w:rFonts w:cs="Arial"/>
        </w:rPr>
        <w:t xml:space="preserve"> in the Nations and Regions in support of the delivery of RTPI corporate objectives. </w:t>
      </w:r>
      <w:r w:rsidR="00F47169">
        <w:rPr>
          <w:rFonts w:cs="Arial"/>
        </w:rPr>
        <w:t xml:space="preserve"> </w:t>
      </w:r>
    </w:p>
    <w:p w14:paraId="05BB9362" w14:textId="77777777" w:rsidR="00AD5B24" w:rsidRDefault="00AD5B24" w:rsidP="00AD5B24">
      <w:pPr>
        <w:tabs>
          <w:tab w:val="left" w:pos="0"/>
        </w:tabs>
        <w:suppressAutoHyphens/>
        <w:spacing w:after="0" w:line="240" w:lineRule="auto"/>
        <w:ind w:left="720"/>
        <w:jc w:val="both"/>
        <w:rPr>
          <w:rFonts w:cs="Arial"/>
        </w:rPr>
      </w:pPr>
    </w:p>
    <w:p w14:paraId="2FBBA9B6" w14:textId="4C5E60B3" w:rsidR="00AD5B24" w:rsidRPr="00DD2609" w:rsidRDefault="00AD5B24" w:rsidP="00DD2609">
      <w:pPr>
        <w:numPr>
          <w:ilvl w:val="0"/>
          <w:numId w:val="1"/>
        </w:numPr>
        <w:tabs>
          <w:tab w:val="left" w:pos="0"/>
        </w:tabs>
        <w:suppressAutoHyphens/>
        <w:spacing w:after="0" w:line="240" w:lineRule="auto"/>
        <w:jc w:val="both"/>
        <w:rPr>
          <w:rFonts w:cs="Arial"/>
        </w:rPr>
      </w:pPr>
      <w:r>
        <w:rPr>
          <w:rFonts w:cs="Arial"/>
        </w:rPr>
        <w:t>The establishment or disestablishment of sub-ordinate groups to assist in the delivery of the panel’s outlined remit.</w:t>
      </w:r>
    </w:p>
    <w:p w14:paraId="3CD74CE1" w14:textId="77777777" w:rsidR="0049742F" w:rsidRDefault="0049742F" w:rsidP="0049742F">
      <w:pPr>
        <w:spacing w:after="0" w:line="240" w:lineRule="auto"/>
        <w:jc w:val="both"/>
        <w:rPr>
          <w:rFonts w:cs="Arial"/>
          <w:b/>
        </w:rPr>
      </w:pPr>
    </w:p>
    <w:p w14:paraId="2AAD1826" w14:textId="77777777" w:rsidR="00FB64E1" w:rsidRPr="00F26743" w:rsidRDefault="00FB64E1" w:rsidP="0049742F">
      <w:pPr>
        <w:spacing w:after="0" w:line="240" w:lineRule="auto"/>
        <w:jc w:val="both"/>
        <w:rPr>
          <w:rFonts w:cs="Arial"/>
          <w:b/>
        </w:rPr>
      </w:pPr>
    </w:p>
    <w:p w14:paraId="4D843D6D" w14:textId="33602290" w:rsidR="0049742F" w:rsidRDefault="0049742F" w:rsidP="0049742F">
      <w:pPr>
        <w:spacing w:after="0" w:line="240" w:lineRule="auto"/>
        <w:ind w:left="709" w:hanging="709"/>
        <w:jc w:val="both"/>
        <w:rPr>
          <w:rFonts w:cs="Arial"/>
          <w:b/>
        </w:rPr>
      </w:pPr>
      <w:r w:rsidRPr="005030D9">
        <w:rPr>
          <w:rFonts w:cs="Arial"/>
          <w:b/>
        </w:rPr>
        <w:t>7.2</w:t>
      </w:r>
      <w:r>
        <w:rPr>
          <w:rFonts w:cs="Arial"/>
          <w:b/>
        </w:rPr>
        <w:tab/>
      </w:r>
      <w:r>
        <w:rPr>
          <w:rFonts w:cs="Arial"/>
          <w:b/>
        </w:rPr>
        <w:tab/>
      </w:r>
      <w:r w:rsidRPr="00D33566">
        <w:rPr>
          <w:rFonts w:cs="Arial"/>
          <w:b/>
        </w:rPr>
        <w:t xml:space="preserve">For consideration and recommendation back to the Board of Trustees for decision </w:t>
      </w:r>
    </w:p>
    <w:p w14:paraId="0A1AB160" w14:textId="3D137928" w:rsidR="00F47169" w:rsidRDefault="00F47169" w:rsidP="0049742F">
      <w:pPr>
        <w:spacing w:after="0" w:line="240" w:lineRule="auto"/>
        <w:ind w:left="709" w:hanging="709"/>
        <w:jc w:val="both"/>
        <w:rPr>
          <w:rFonts w:cs="Arial"/>
          <w:b/>
        </w:rPr>
      </w:pPr>
    </w:p>
    <w:p w14:paraId="44490072" w14:textId="5788EE56" w:rsidR="00D51E57" w:rsidRDefault="00D51E57" w:rsidP="00F47169">
      <w:pPr>
        <w:pStyle w:val="ListParagraph"/>
        <w:numPr>
          <w:ilvl w:val="0"/>
          <w:numId w:val="15"/>
        </w:numPr>
        <w:jc w:val="both"/>
        <w:rPr>
          <w:rFonts w:ascii="Arial" w:hAnsi="Arial" w:cs="Arial"/>
          <w:sz w:val="22"/>
          <w:szCs w:val="22"/>
        </w:rPr>
      </w:pPr>
      <w:r>
        <w:rPr>
          <w:rFonts w:ascii="Arial" w:hAnsi="Arial" w:cs="Arial"/>
          <w:sz w:val="22"/>
          <w:szCs w:val="22"/>
        </w:rPr>
        <w:lastRenderedPageBreak/>
        <w:t>Any proposed changes to</w:t>
      </w:r>
      <w:r w:rsidR="005C3E80">
        <w:rPr>
          <w:rFonts w:ascii="Arial" w:hAnsi="Arial" w:cs="Arial"/>
          <w:sz w:val="22"/>
          <w:szCs w:val="22"/>
        </w:rPr>
        <w:t xml:space="preserve"> national </w:t>
      </w:r>
      <w:r w:rsidR="00620D36">
        <w:rPr>
          <w:rFonts w:ascii="Arial" w:hAnsi="Arial" w:cs="Arial"/>
          <w:sz w:val="22"/>
          <w:szCs w:val="22"/>
        </w:rPr>
        <w:t>or regional</w:t>
      </w:r>
      <w:r>
        <w:rPr>
          <w:rFonts w:ascii="Arial" w:hAnsi="Arial" w:cs="Arial"/>
          <w:sz w:val="22"/>
          <w:szCs w:val="22"/>
        </w:rPr>
        <w:t xml:space="preserve"> structures.</w:t>
      </w:r>
    </w:p>
    <w:p w14:paraId="26BB54DE" w14:textId="77A60B7D" w:rsidR="005C3E80" w:rsidRDefault="005C3E80" w:rsidP="005C3E80">
      <w:pPr>
        <w:pStyle w:val="ListParagraph"/>
        <w:numPr>
          <w:ilvl w:val="0"/>
          <w:numId w:val="15"/>
        </w:numPr>
        <w:jc w:val="both"/>
        <w:rPr>
          <w:rFonts w:ascii="Arial" w:hAnsi="Arial" w:cs="Arial"/>
          <w:sz w:val="22"/>
          <w:szCs w:val="22"/>
        </w:rPr>
      </w:pPr>
      <w:r>
        <w:rPr>
          <w:rFonts w:ascii="Arial" w:hAnsi="Arial" w:cs="Arial"/>
          <w:sz w:val="22"/>
          <w:szCs w:val="22"/>
        </w:rPr>
        <w:t>Any proposed material changes</w:t>
      </w:r>
      <w:r w:rsidRPr="005C3E80">
        <w:rPr>
          <w:rFonts w:ascii="Arial" w:hAnsi="Arial" w:cs="Arial"/>
          <w:sz w:val="22"/>
          <w:szCs w:val="22"/>
        </w:rPr>
        <w:t xml:space="preserve"> </w:t>
      </w:r>
      <w:r>
        <w:rPr>
          <w:rFonts w:ascii="Arial" w:hAnsi="Arial" w:cs="Arial"/>
          <w:sz w:val="22"/>
          <w:szCs w:val="22"/>
        </w:rPr>
        <w:t xml:space="preserve">to national </w:t>
      </w:r>
      <w:r w:rsidR="00620D36">
        <w:rPr>
          <w:rFonts w:ascii="Arial" w:hAnsi="Arial" w:cs="Arial"/>
          <w:sz w:val="22"/>
          <w:szCs w:val="22"/>
        </w:rPr>
        <w:t>or regional</w:t>
      </w:r>
      <w:r>
        <w:rPr>
          <w:rFonts w:ascii="Arial" w:hAnsi="Arial" w:cs="Arial"/>
          <w:sz w:val="22"/>
          <w:szCs w:val="22"/>
        </w:rPr>
        <w:t xml:space="preserve"> operational processes or budget processes.</w:t>
      </w:r>
    </w:p>
    <w:p w14:paraId="2F1BBFBC" w14:textId="3B2C34C5" w:rsidR="00F47169" w:rsidRPr="00F47169" w:rsidRDefault="00D51E57" w:rsidP="00F47169">
      <w:pPr>
        <w:pStyle w:val="ListParagraph"/>
        <w:numPr>
          <w:ilvl w:val="0"/>
          <w:numId w:val="15"/>
        </w:numPr>
        <w:jc w:val="both"/>
        <w:rPr>
          <w:rFonts w:ascii="Arial" w:hAnsi="Arial" w:cs="Arial"/>
          <w:sz w:val="22"/>
          <w:szCs w:val="22"/>
        </w:rPr>
      </w:pPr>
      <w:r>
        <w:rPr>
          <w:rFonts w:ascii="Arial" w:hAnsi="Arial" w:cs="Arial"/>
          <w:sz w:val="22"/>
          <w:szCs w:val="22"/>
        </w:rPr>
        <w:t xml:space="preserve">Comments </w:t>
      </w:r>
      <w:r w:rsidR="00490C69">
        <w:rPr>
          <w:rFonts w:ascii="Arial" w:hAnsi="Arial" w:cs="Arial"/>
          <w:sz w:val="22"/>
          <w:szCs w:val="22"/>
        </w:rPr>
        <w:t xml:space="preserve">on </w:t>
      </w:r>
      <w:r>
        <w:rPr>
          <w:rFonts w:ascii="Arial" w:hAnsi="Arial" w:cs="Arial"/>
          <w:sz w:val="22"/>
          <w:szCs w:val="22"/>
        </w:rPr>
        <w:t xml:space="preserve">board </w:t>
      </w:r>
      <w:r w:rsidR="005E7926">
        <w:rPr>
          <w:rFonts w:ascii="Arial" w:hAnsi="Arial" w:cs="Arial"/>
          <w:sz w:val="22"/>
          <w:szCs w:val="22"/>
        </w:rPr>
        <w:t>decisions, which</w:t>
      </w:r>
      <w:r>
        <w:rPr>
          <w:rFonts w:ascii="Arial" w:hAnsi="Arial" w:cs="Arial"/>
          <w:sz w:val="22"/>
          <w:szCs w:val="22"/>
        </w:rPr>
        <w:t xml:space="preserve"> are likely to impact on regional or national activities. </w:t>
      </w:r>
    </w:p>
    <w:p w14:paraId="65354D58" w14:textId="77777777" w:rsidR="0049742F" w:rsidRDefault="0049742F" w:rsidP="0049742F">
      <w:pPr>
        <w:spacing w:after="0" w:line="240" w:lineRule="auto"/>
        <w:jc w:val="both"/>
        <w:rPr>
          <w:rFonts w:cs="Arial"/>
          <w:b/>
        </w:rPr>
      </w:pPr>
    </w:p>
    <w:p w14:paraId="48E52580" w14:textId="77777777" w:rsidR="0049742F" w:rsidRDefault="00EE321E" w:rsidP="0049742F">
      <w:pPr>
        <w:spacing w:after="0" w:line="240" w:lineRule="auto"/>
        <w:jc w:val="both"/>
        <w:rPr>
          <w:rFonts w:cs="Arial"/>
          <w:b/>
        </w:rPr>
      </w:pPr>
      <w:r>
        <w:rPr>
          <w:rFonts w:cs="Arial"/>
        </w:rPr>
        <w:t xml:space="preserve"> </w:t>
      </w:r>
    </w:p>
    <w:sectPr w:rsidR="0049742F" w:rsidSect="007B23C7">
      <w:head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DC8369" w14:textId="77777777" w:rsidR="00627077" w:rsidRDefault="00627077" w:rsidP="0094549E">
      <w:pPr>
        <w:spacing w:after="0" w:line="240" w:lineRule="auto"/>
      </w:pPr>
      <w:r>
        <w:separator/>
      </w:r>
    </w:p>
  </w:endnote>
  <w:endnote w:type="continuationSeparator" w:id="0">
    <w:p w14:paraId="01443200" w14:textId="77777777" w:rsidR="00627077" w:rsidRDefault="00627077" w:rsidP="0094549E">
      <w:pPr>
        <w:spacing w:after="0" w:line="240" w:lineRule="auto"/>
      </w:pPr>
      <w:r>
        <w:continuationSeparator/>
      </w:r>
    </w:p>
  </w:endnote>
  <w:endnote w:type="continuationNotice" w:id="1">
    <w:p w14:paraId="77C3377B" w14:textId="77777777" w:rsidR="00627077" w:rsidRDefault="006270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Gothic">
    <w:charset w:val="4F"/>
    <w:family w:val="auto"/>
    <w:pitch w:val="variable"/>
    <w:sig w:usb0="00000001" w:usb1="00000000" w:usb2="01002406" w:usb3="00000000" w:csb0="0008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58A968" w14:textId="77777777" w:rsidR="00627077" w:rsidRDefault="00627077" w:rsidP="0094549E">
      <w:pPr>
        <w:spacing w:after="0" w:line="240" w:lineRule="auto"/>
      </w:pPr>
      <w:r>
        <w:separator/>
      </w:r>
    </w:p>
  </w:footnote>
  <w:footnote w:type="continuationSeparator" w:id="0">
    <w:p w14:paraId="3E39F10C" w14:textId="77777777" w:rsidR="00627077" w:rsidRDefault="00627077" w:rsidP="0094549E">
      <w:pPr>
        <w:spacing w:after="0" w:line="240" w:lineRule="auto"/>
      </w:pPr>
      <w:r>
        <w:continuationSeparator/>
      </w:r>
    </w:p>
  </w:footnote>
  <w:footnote w:type="continuationNotice" w:id="1">
    <w:p w14:paraId="0E56331D" w14:textId="77777777" w:rsidR="00627077" w:rsidRDefault="006270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10E01" w14:textId="77777777" w:rsidR="00993629" w:rsidRDefault="00993629">
    <w:pPr>
      <w:pStyle w:val="Header"/>
    </w:pPr>
  </w:p>
  <w:p w14:paraId="73A317D9" w14:textId="77777777" w:rsidR="00993629" w:rsidRDefault="00993629">
    <w:pPr>
      <w:pStyle w:val="Header"/>
    </w:pPr>
  </w:p>
  <w:p w14:paraId="52D6D7B7" w14:textId="77777777" w:rsidR="00993629" w:rsidRDefault="009936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02F15" w14:textId="77777777" w:rsidR="00993629" w:rsidRDefault="00993629">
    <w:pPr>
      <w:pStyle w:val="Header"/>
    </w:pPr>
  </w:p>
  <w:p w14:paraId="78BADD44" w14:textId="77777777" w:rsidR="00993629" w:rsidRDefault="00993629">
    <w:pPr>
      <w:pStyle w:val="Header"/>
    </w:pPr>
  </w:p>
  <w:p w14:paraId="33C77317" w14:textId="77777777" w:rsidR="00993629" w:rsidRDefault="009936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45A56"/>
    <w:multiLevelType w:val="hybridMultilevel"/>
    <w:tmpl w:val="3B9E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A6C1B"/>
    <w:multiLevelType w:val="hybridMultilevel"/>
    <w:tmpl w:val="79AC4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E43983"/>
    <w:multiLevelType w:val="multilevel"/>
    <w:tmpl w:val="12C430B4"/>
    <w:styleLink w:val="Numberedheadings"/>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pStyle w:val="Heading4"/>
      <w:lvlText w:val="%1.%2.%3.%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A482B52"/>
    <w:multiLevelType w:val="hybridMultilevel"/>
    <w:tmpl w:val="67D83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8F4B93"/>
    <w:multiLevelType w:val="hybridMultilevel"/>
    <w:tmpl w:val="321603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45B14DE"/>
    <w:multiLevelType w:val="hybridMultilevel"/>
    <w:tmpl w:val="92BA8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3133F8"/>
    <w:multiLevelType w:val="hybridMultilevel"/>
    <w:tmpl w:val="B50C0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AE21C9"/>
    <w:multiLevelType w:val="hybridMultilevel"/>
    <w:tmpl w:val="8402A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8D477D"/>
    <w:multiLevelType w:val="hybridMultilevel"/>
    <w:tmpl w:val="8A02E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E1CBD"/>
    <w:multiLevelType w:val="hybridMultilevel"/>
    <w:tmpl w:val="1850312A"/>
    <w:lvl w:ilvl="0" w:tplc="35DE0A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8235581"/>
    <w:multiLevelType w:val="multilevel"/>
    <w:tmpl w:val="12C430B4"/>
    <w:numStyleLink w:val="Numberedheadings"/>
  </w:abstractNum>
  <w:abstractNum w:abstractNumId="11" w15:restartNumberingAfterBreak="0">
    <w:nsid w:val="6A045FBB"/>
    <w:multiLevelType w:val="hybridMultilevel"/>
    <w:tmpl w:val="73644C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582B7F"/>
    <w:multiLevelType w:val="hybridMultilevel"/>
    <w:tmpl w:val="A3F46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03743143">
    <w:abstractNumId w:val="4"/>
  </w:num>
  <w:num w:numId="2" w16cid:durableId="2051688555">
    <w:abstractNumId w:val="0"/>
  </w:num>
  <w:num w:numId="3" w16cid:durableId="1161233080">
    <w:abstractNumId w:val="5"/>
  </w:num>
  <w:num w:numId="4" w16cid:durableId="1271278791">
    <w:abstractNumId w:val="9"/>
  </w:num>
  <w:num w:numId="5" w16cid:durableId="1977636401">
    <w:abstractNumId w:val="1"/>
  </w:num>
  <w:num w:numId="6" w16cid:durableId="363942529">
    <w:abstractNumId w:val="6"/>
  </w:num>
  <w:num w:numId="7" w16cid:durableId="822280462">
    <w:abstractNumId w:val="2"/>
  </w:num>
  <w:num w:numId="8" w16cid:durableId="250700239">
    <w:abstractNumId w:val="10"/>
  </w:num>
  <w:num w:numId="9" w16cid:durableId="1620646526">
    <w:abstractNumId w:val="11"/>
  </w:num>
  <w:num w:numId="10" w16cid:durableId="335351823">
    <w:abstractNumId w:val="3"/>
  </w:num>
  <w:num w:numId="11" w16cid:durableId="1864202665">
    <w:abstractNumId w:val="8"/>
  </w:num>
  <w:num w:numId="12" w16cid:durableId="967781667">
    <w:abstractNumId w:val="12"/>
  </w:num>
  <w:num w:numId="13" w16cid:durableId="1614164874">
    <w:abstractNumId w:val="3"/>
  </w:num>
  <w:num w:numId="14" w16cid:durableId="1188904535">
    <w:abstractNumId w:val="11"/>
  </w:num>
  <w:num w:numId="15" w16cid:durableId="16222248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549E"/>
    <w:rsid w:val="00002348"/>
    <w:rsid w:val="00083A20"/>
    <w:rsid w:val="000B4911"/>
    <w:rsid w:val="00102FEA"/>
    <w:rsid w:val="001129ED"/>
    <w:rsid w:val="00147E0D"/>
    <w:rsid w:val="001626BB"/>
    <w:rsid w:val="001A12F1"/>
    <w:rsid w:val="001E3C95"/>
    <w:rsid w:val="00235FC2"/>
    <w:rsid w:val="00262D55"/>
    <w:rsid w:val="0027073D"/>
    <w:rsid w:val="00270A9D"/>
    <w:rsid w:val="002943AC"/>
    <w:rsid w:val="002B1269"/>
    <w:rsid w:val="002C30E0"/>
    <w:rsid w:val="003748E3"/>
    <w:rsid w:val="003830B6"/>
    <w:rsid w:val="00390397"/>
    <w:rsid w:val="003D29AE"/>
    <w:rsid w:val="003E4CE7"/>
    <w:rsid w:val="004255E1"/>
    <w:rsid w:val="00441DBD"/>
    <w:rsid w:val="00490C69"/>
    <w:rsid w:val="004912DF"/>
    <w:rsid w:val="0049742F"/>
    <w:rsid w:val="005030D9"/>
    <w:rsid w:val="0056480C"/>
    <w:rsid w:val="00593F9E"/>
    <w:rsid w:val="005C25A9"/>
    <w:rsid w:val="005C3E80"/>
    <w:rsid w:val="005D5798"/>
    <w:rsid w:val="005E3270"/>
    <w:rsid w:val="005E4402"/>
    <w:rsid w:val="005E7926"/>
    <w:rsid w:val="00620D36"/>
    <w:rsid w:val="00627077"/>
    <w:rsid w:val="00645C8E"/>
    <w:rsid w:val="0067425C"/>
    <w:rsid w:val="00694CF8"/>
    <w:rsid w:val="006B2F54"/>
    <w:rsid w:val="006B7897"/>
    <w:rsid w:val="00706845"/>
    <w:rsid w:val="007436C3"/>
    <w:rsid w:val="0077696C"/>
    <w:rsid w:val="00785AB6"/>
    <w:rsid w:val="00794460"/>
    <w:rsid w:val="00795983"/>
    <w:rsid w:val="007B23C7"/>
    <w:rsid w:val="007F0D40"/>
    <w:rsid w:val="008534D8"/>
    <w:rsid w:val="00870B24"/>
    <w:rsid w:val="0091228C"/>
    <w:rsid w:val="0094549E"/>
    <w:rsid w:val="00993629"/>
    <w:rsid w:val="009C35B1"/>
    <w:rsid w:val="009D31AD"/>
    <w:rsid w:val="00A333B6"/>
    <w:rsid w:val="00A346C1"/>
    <w:rsid w:val="00A818FF"/>
    <w:rsid w:val="00AD5B24"/>
    <w:rsid w:val="00AF52AA"/>
    <w:rsid w:val="00B01215"/>
    <w:rsid w:val="00B13002"/>
    <w:rsid w:val="00B177EC"/>
    <w:rsid w:val="00B24DF7"/>
    <w:rsid w:val="00BA5F68"/>
    <w:rsid w:val="00C145B7"/>
    <w:rsid w:val="00C34583"/>
    <w:rsid w:val="00C67673"/>
    <w:rsid w:val="00C85409"/>
    <w:rsid w:val="00C96411"/>
    <w:rsid w:val="00C97293"/>
    <w:rsid w:val="00CA2438"/>
    <w:rsid w:val="00CE2A69"/>
    <w:rsid w:val="00CF794E"/>
    <w:rsid w:val="00D10176"/>
    <w:rsid w:val="00D148F4"/>
    <w:rsid w:val="00D16500"/>
    <w:rsid w:val="00D20C6F"/>
    <w:rsid w:val="00D51E57"/>
    <w:rsid w:val="00D635A5"/>
    <w:rsid w:val="00DB3D4D"/>
    <w:rsid w:val="00DC3ADE"/>
    <w:rsid w:val="00DD2609"/>
    <w:rsid w:val="00DE63FF"/>
    <w:rsid w:val="00DE7B04"/>
    <w:rsid w:val="00E027C8"/>
    <w:rsid w:val="00E7014C"/>
    <w:rsid w:val="00E9588B"/>
    <w:rsid w:val="00EE1EA3"/>
    <w:rsid w:val="00EE321E"/>
    <w:rsid w:val="00F30D67"/>
    <w:rsid w:val="00F47169"/>
    <w:rsid w:val="00F52C50"/>
    <w:rsid w:val="00F67D0A"/>
    <w:rsid w:val="00FB64E1"/>
    <w:rsid w:val="00FC7ABB"/>
    <w:rsid w:val="00FF3A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1E4684D"/>
  <w15:docId w15:val="{FCD0A5D8-BDFB-4131-BB73-84CEBC1F6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9E"/>
    <w:rPr>
      <w:rFonts w:ascii="Arial" w:eastAsia="Calibri" w:hAnsi="Arial" w:cs="Times New Roman"/>
    </w:rPr>
  </w:style>
  <w:style w:type="paragraph" w:styleId="Heading1">
    <w:name w:val="heading 1"/>
    <w:basedOn w:val="Normal"/>
    <w:next w:val="Normal"/>
    <w:link w:val="Heading1Char"/>
    <w:autoRedefine/>
    <w:qFormat/>
    <w:rsid w:val="00E7014C"/>
    <w:pPr>
      <w:keepNext/>
      <w:numPr>
        <w:numId w:val="8"/>
      </w:numPr>
      <w:spacing w:before="360" w:after="80"/>
      <w:outlineLvl w:val="0"/>
    </w:pPr>
    <w:rPr>
      <w:rFonts w:eastAsia="AppleGothic" w:cs="Arial"/>
      <w:b/>
      <w:bCs/>
      <w:color w:val="509CC6"/>
      <w:kern w:val="32"/>
      <w:sz w:val="28"/>
      <w:szCs w:val="40"/>
      <w:lang w:eastAsia="en-GB"/>
    </w:rPr>
  </w:style>
  <w:style w:type="paragraph" w:styleId="Heading2">
    <w:name w:val="heading 2"/>
    <w:basedOn w:val="Normal"/>
    <w:next w:val="Normal"/>
    <w:link w:val="Heading2Char"/>
    <w:autoRedefine/>
    <w:qFormat/>
    <w:rsid w:val="00E7014C"/>
    <w:pPr>
      <w:keepNext/>
      <w:numPr>
        <w:ilvl w:val="1"/>
        <w:numId w:val="8"/>
      </w:numPr>
      <w:spacing w:before="160" w:after="80"/>
      <w:outlineLvl w:val="1"/>
    </w:pPr>
    <w:rPr>
      <w:rFonts w:cs="Arial"/>
      <w:b/>
      <w:bCs/>
      <w:iCs/>
      <w:color w:val="33779D"/>
      <w:sz w:val="24"/>
      <w:szCs w:val="32"/>
    </w:rPr>
  </w:style>
  <w:style w:type="paragraph" w:styleId="Heading3">
    <w:name w:val="heading 3"/>
    <w:basedOn w:val="Normal"/>
    <w:next w:val="Normal"/>
    <w:link w:val="Heading3Char"/>
    <w:autoRedefine/>
    <w:qFormat/>
    <w:rsid w:val="00E7014C"/>
    <w:pPr>
      <w:keepNext/>
      <w:numPr>
        <w:ilvl w:val="2"/>
        <w:numId w:val="8"/>
      </w:numPr>
      <w:spacing w:before="120" w:after="80"/>
      <w:outlineLvl w:val="2"/>
    </w:pPr>
    <w:rPr>
      <w:rFonts w:cs="Arial"/>
      <w:b/>
      <w:bCs/>
      <w:color w:val="004B74"/>
      <w:sz w:val="24"/>
      <w:szCs w:val="28"/>
      <w:lang w:eastAsia="en-GB"/>
    </w:rPr>
  </w:style>
  <w:style w:type="paragraph" w:styleId="Heading4">
    <w:name w:val="heading 4"/>
    <w:basedOn w:val="Heading3"/>
    <w:next w:val="Normal"/>
    <w:link w:val="Heading4Char"/>
    <w:uiPriority w:val="9"/>
    <w:qFormat/>
    <w:rsid w:val="00E7014C"/>
    <w:pPr>
      <w:keepLines/>
      <w:numPr>
        <w:ilvl w:val="3"/>
      </w:numPr>
      <w:spacing w:before="200" w:after="0"/>
      <w:outlineLvl w:val="3"/>
    </w:pPr>
    <w:rPr>
      <w:rFonts w:eastAsia="Times New Roman" w:cs="Times New Roman"/>
      <w:b w:val="0"/>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549E"/>
    <w:pPr>
      <w:spacing w:after="0" w:line="240" w:lineRule="auto"/>
      <w:ind w:left="720"/>
      <w:contextualSpacing/>
    </w:pPr>
    <w:rPr>
      <w:rFonts w:ascii="Times New Roman" w:eastAsia="Times New Roman" w:hAnsi="Times New Roman"/>
      <w:sz w:val="24"/>
      <w:szCs w:val="24"/>
      <w:lang w:eastAsia="en-GB"/>
    </w:rPr>
  </w:style>
  <w:style w:type="character" w:styleId="CommentReference">
    <w:name w:val="annotation reference"/>
    <w:basedOn w:val="DefaultParagraphFont"/>
    <w:uiPriority w:val="99"/>
    <w:semiHidden/>
    <w:unhideWhenUsed/>
    <w:rsid w:val="0094549E"/>
    <w:rPr>
      <w:sz w:val="16"/>
      <w:szCs w:val="16"/>
    </w:rPr>
  </w:style>
  <w:style w:type="paragraph" w:styleId="CommentText">
    <w:name w:val="annotation text"/>
    <w:basedOn w:val="Normal"/>
    <w:link w:val="CommentTextChar"/>
    <w:uiPriority w:val="99"/>
    <w:semiHidden/>
    <w:unhideWhenUsed/>
    <w:rsid w:val="0094549E"/>
    <w:pPr>
      <w:spacing w:line="240" w:lineRule="auto"/>
    </w:pPr>
    <w:rPr>
      <w:sz w:val="20"/>
      <w:szCs w:val="20"/>
    </w:rPr>
  </w:style>
  <w:style w:type="character" w:customStyle="1" w:styleId="CommentTextChar">
    <w:name w:val="Comment Text Char"/>
    <w:basedOn w:val="DefaultParagraphFont"/>
    <w:link w:val="CommentText"/>
    <w:uiPriority w:val="99"/>
    <w:semiHidden/>
    <w:rsid w:val="0094549E"/>
    <w:rPr>
      <w:rFonts w:ascii="Arial" w:eastAsia="Calibri" w:hAnsi="Arial" w:cs="Times New Roman"/>
      <w:sz w:val="20"/>
      <w:szCs w:val="20"/>
    </w:rPr>
  </w:style>
  <w:style w:type="paragraph" w:customStyle="1" w:styleId="Default">
    <w:name w:val="Default"/>
    <w:rsid w:val="0094549E"/>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45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49E"/>
    <w:rPr>
      <w:rFonts w:ascii="Tahoma" w:eastAsia="Calibri" w:hAnsi="Tahoma" w:cs="Tahoma"/>
      <w:sz w:val="16"/>
      <w:szCs w:val="16"/>
    </w:rPr>
  </w:style>
  <w:style w:type="paragraph" w:styleId="FootnoteText">
    <w:name w:val="footnote text"/>
    <w:basedOn w:val="Normal"/>
    <w:link w:val="FootnoteTextChar"/>
    <w:uiPriority w:val="99"/>
    <w:semiHidden/>
    <w:unhideWhenUsed/>
    <w:rsid w:val="00945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549E"/>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94549E"/>
    <w:rPr>
      <w:vertAlign w:val="superscript"/>
    </w:rPr>
  </w:style>
  <w:style w:type="character" w:customStyle="1" w:styleId="Heading1Char">
    <w:name w:val="Heading 1 Char"/>
    <w:basedOn w:val="DefaultParagraphFont"/>
    <w:link w:val="Heading1"/>
    <w:rsid w:val="00E7014C"/>
    <w:rPr>
      <w:rFonts w:ascii="Arial" w:eastAsia="AppleGothic" w:hAnsi="Arial" w:cs="Arial"/>
      <w:b/>
      <w:bCs/>
      <w:color w:val="509CC6"/>
      <w:kern w:val="32"/>
      <w:sz w:val="28"/>
      <w:szCs w:val="40"/>
      <w:lang w:eastAsia="en-GB"/>
    </w:rPr>
  </w:style>
  <w:style w:type="character" w:customStyle="1" w:styleId="Heading2Char">
    <w:name w:val="Heading 2 Char"/>
    <w:basedOn w:val="DefaultParagraphFont"/>
    <w:link w:val="Heading2"/>
    <w:rsid w:val="00E7014C"/>
    <w:rPr>
      <w:rFonts w:ascii="Arial" w:eastAsia="Calibri" w:hAnsi="Arial" w:cs="Arial"/>
      <w:b/>
      <w:bCs/>
      <w:iCs/>
      <w:color w:val="33779D"/>
      <w:sz w:val="24"/>
      <w:szCs w:val="32"/>
    </w:rPr>
  </w:style>
  <w:style w:type="character" w:customStyle="1" w:styleId="Heading3Char">
    <w:name w:val="Heading 3 Char"/>
    <w:basedOn w:val="DefaultParagraphFont"/>
    <w:link w:val="Heading3"/>
    <w:rsid w:val="00E7014C"/>
    <w:rPr>
      <w:rFonts w:ascii="Arial" w:eastAsia="Calibri" w:hAnsi="Arial" w:cs="Arial"/>
      <w:b/>
      <w:bCs/>
      <w:color w:val="004B74"/>
      <w:sz w:val="24"/>
      <w:szCs w:val="28"/>
      <w:lang w:eastAsia="en-GB"/>
    </w:rPr>
  </w:style>
  <w:style w:type="character" w:customStyle="1" w:styleId="Heading4Char">
    <w:name w:val="Heading 4 Char"/>
    <w:basedOn w:val="DefaultParagraphFont"/>
    <w:link w:val="Heading4"/>
    <w:uiPriority w:val="9"/>
    <w:rsid w:val="00E7014C"/>
    <w:rPr>
      <w:rFonts w:ascii="Arial" w:eastAsia="Times New Roman" w:hAnsi="Arial" w:cs="Times New Roman"/>
      <w:bCs/>
      <w:iCs/>
      <w:color w:val="004B74"/>
      <w:sz w:val="24"/>
      <w:szCs w:val="24"/>
      <w:lang w:eastAsia="en-GB"/>
    </w:rPr>
  </w:style>
  <w:style w:type="paragraph" w:styleId="Title">
    <w:name w:val="Title"/>
    <w:basedOn w:val="Normal"/>
    <w:next w:val="Normal"/>
    <w:link w:val="TitleChar"/>
    <w:qFormat/>
    <w:rsid w:val="00E7014C"/>
    <w:pPr>
      <w:spacing w:before="60" w:after="60" w:line="240" w:lineRule="auto"/>
      <w:outlineLvl w:val="0"/>
    </w:pPr>
    <w:rPr>
      <w:rFonts w:eastAsia="AppleGothic"/>
      <w:b/>
      <w:color w:val="004B74"/>
      <w:kern w:val="28"/>
      <w:sz w:val="48"/>
      <w:szCs w:val="20"/>
      <w:lang w:eastAsia="en-GB"/>
    </w:rPr>
  </w:style>
  <w:style w:type="character" w:customStyle="1" w:styleId="TitleChar">
    <w:name w:val="Title Char"/>
    <w:basedOn w:val="DefaultParagraphFont"/>
    <w:link w:val="Title"/>
    <w:rsid w:val="00E7014C"/>
    <w:rPr>
      <w:rFonts w:ascii="Arial" w:eastAsia="AppleGothic" w:hAnsi="Arial" w:cs="Times New Roman"/>
      <w:b/>
      <w:color w:val="004B74"/>
      <w:kern w:val="28"/>
      <w:sz w:val="48"/>
      <w:szCs w:val="20"/>
      <w:lang w:eastAsia="en-GB"/>
    </w:rPr>
  </w:style>
  <w:style w:type="numbering" w:customStyle="1" w:styleId="Numberedheadings">
    <w:name w:val="Numbered headings"/>
    <w:uiPriority w:val="99"/>
    <w:rsid w:val="00E7014C"/>
    <w:pPr>
      <w:numPr>
        <w:numId w:val="7"/>
      </w:numPr>
    </w:pPr>
  </w:style>
  <w:style w:type="paragraph" w:styleId="Header">
    <w:name w:val="header"/>
    <w:basedOn w:val="Normal"/>
    <w:link w:val="HeaderChar"/>
    <w:uiPriority w:val="99"/>
    <w:unhideWhenUsed/>
    <w:rsid w:val="00E701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014C"/>
    <w:rPr>
      <w:rFonts w:ascii="Arial" w:eastAsia="Calibri" w:hAnsi="Arial" w:cs="Times New Roman"/>
    </w:rPr>
  </w:style>
  <w:style w:type="paragraph" w:styleId="Footer">
    <w:name w:val="footer"/>
    <w:basedOn w:val="Normal"/>
    <w:link w:val="FooterChar"/>
    <w:uiPriority w:val="99"/>
    <w:unhideWhenUsed/>
    <w:rsid w:val="00E701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014C"/>
    <w:rPr>
      <w:rFonts w:ascii="Arial" w:eastAsia="Calibri" w:hAnsi="Arial" w:cs="Times New Roman"/>
    </w:rPr>
  </w:style>
  <w:style w:type="paragraph" w:styleId="CommentSubject">
    <w:name w:val="annotation subject"/>
    <w:basedOn w:val="CommentText"/>
    <w:next w:val="CommentText"/>
    <w:link w:val="CommentSubjectChar"/>
    <w:uiPriority w:val="99"/>
    <w:semiHidden/>
    <w:unhideWhenUsed/>
    <w:rsid w:val="00441DBD"/>
    <w:rPr>
      <w:b/>
      <w:bCs/>
    </w:rPr>
  </w:style>
  <w:style w:type="character" w:customStyle="1" w:styleId="CommentSubjectChar">
    <w:name w:val="Comment Subject Char"/>
    <w:basedOn w:val="CommentTextChar"/>
    <w:link w:val="CommentSubject"/>
    <w:uiPriority w:val="99"/>
    <w:semiHidden/>
    <w:rsid w:val="00441DBD"/>
    <w:rPr>
      <w:rFonts w:ascii="Arial" w:eastAsia="Calibri"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90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eba4b97-86a2-43fe-8251-1ed1f7311058" xsi:nil="true"/>
    <lcf76f155ced4ddcb4097134ff3c332f xmlns="a307ddb7-a157-47b7-ad87-537fd7be41b1">
      <Terms xmlns="http://schemas.microsoft.com/office/infopath/2007/PartnerControls"/>
    </lcf76f155ced4ddcb4097134ff3c332f>
    <SharedWithUsers xmlns="1eba4b97-86a2-43fe-8251-1ed1f7311058">
      <UserInfo>
        <DisplayName>Sabina Ahmed</DisplayName>
        <AccountId>411</AccountId>
        <AccountType/>
      </UserInfo>
      <UserInfo>
        <DisplayName>Lesley Mitchell</DisplayName>
        <AccountId>103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690BBBC6B69E48AEE4C85D3250EEAF" ma:contentTypeVersion="16" ma:contentTypeDescription="Create a new document." ma:contentTypeScope="" ma:versionID="e9f242b7aaa6a91b27b334a8dfd1b3f6">
  <xsd:schema xmlns:xsd="http://www.w3.org/2001/XMLSchema" xmlns:xs="http://www.w3.org/2001/XMLSchema" xmlns:p="http://schemas.microsoft.com/office/2006/metadata/properties" xmlns:ns2="a307ddb7-a157-47b7-ad87-537fd7be41b1" xmlns:ns3="1eba4b97-86a2-43fe-8251-1ed1f7311058" targetNamespace="http://schemas.microsoft.com/office/2006/metadata/properties" ma:root="true" ma:fieldsID="d3210847979da91192a50d897eb0b50b" ns2:_="" ns3:_="">
    <xsd:import namespace="a307ddb7-a157-47b7-ad87-537fd7be41b1"/>
    <xsd:import namespace="1eba4b97-86a2-43fe-8251-1ed1f731105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7ddb7-a157-47b7-ad87-537fd7be4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ba4b97-86a2-43fe-8251-1ed1f731105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f99dfd7-4e14-4a6d-9125-7904ea7ee946}" ma:internalName="TaxCatchAll" ma:showField="CatchAllData" ma:web="1eba4b97-86a2-43fe-8251-1ed1f73110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C1D664F-BDF1-4195-98C4-796261E9C1AD}">
  <ds:schemaRefs>
    <ds:schemaRef ds:uri="http://schemas.openxmlformats.org/officeDocument/2006/bibliography"/>
  </ds:schemaRefs>
</ds:datastoreItem>
</file>

<file path=customXml/itemProps2.xml><?xml version="1.0" encoding="utf-8"?>
<ds:datastoreItem xmlns:ds="http://schemas.openxmlformats.org/officeDocument/2006/customXml" ds:itemID="{18B3E62A-279F-49B1-97CD-B1C064A0F9EA}">
  <ds:schemaRefs>
    <ds:schemaRef ds:uri="http://schemas.microsoft.com/office/2006/metadata/properties"/>
    <ds:schemaRef ds:uri="http://schemas.microsoft.com/office/infopath/2007/PartnerControls"/>
    <ds:schemaRef ds:uri="81caf1e7-d2ce-4c69-b992-2b36bcd1adf0"/>
    <ds:schemaRef ds:uri="ce3bc3af-dbed-4c0a-a976-ac3d0469ee1a"/>
  </ds:schemaRefs>
</ds:datastoreItem>
</file>

<file path=customXml/itemProps3.xml><?xml version="1.0" encoding="utf-8"?>
<ds:datastoreItem xmlns:ds="http://schemas.openxmlformats.org/officeDocument/2006/customXml" ds:itemID="{A9E2634E-1720-4312-81C9-14636AD53808}">
  <ds:schemaRefs>
    <ds:schemaRef ds:uri="http://schemas.microsoft.com/sharepoint/v3/contenttype/forms"/>
  </ds:schemaRefs>
</ds:datastoreItem>
</file>

<file path=customXml/itemProps4.xml><?xml version="1.0" encoding="utf-8"?>
<ds:datastoreItem xmlns:ds="http://schemas.openxmlformats.org/officeDocument/2006/customXml" ds:itemID="{90A7133D-7BFF-4A33-8999-1EF49AC95D00}"/>
</file>

<file path=docProps/app.xml><?xml version="1.0" encoding="utf-8"?>
<Properties xmlns="http://schemas.openxmlformats.org/officeDocument/2006/extended-properties" xmlns:vt="http://schemas.openxmlformats.org/officeDocument/2006/docPropsVTypes">
  <Template>Normal</Template>
  <TotalTime>0</TotalTime>
  <Pages>3</Pages>
  <Words>697</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Lesley Mitchell</cp:lastModifiedBy>
  <cp:revision>3</cp:revision>
  <cp:lastPrinted>2018-01-24T09:29:00Z</cp:lastPrinted>
  <dcterms:created xsi:type="dcterms:W3CDTF">2023-02-06T15:43:00Z</dcterms:created>
  <dcterms:modified xsi:type="dcterms:W3CDTF">2023-02-06T15:43:00Z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0x01010080690BBBC6B69E48AEE4C85D3250EEAF</vt:lpwstr>
  </property>
  <property fmtid="{D5CDD505-2E9C-101B-9397-08002B2CF9AE}" pid="3" name="MediaServiceImageTags">
    <vt:lpwstr/>
  </property>
</Properties>
</file>